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E31A" w14:textId="25732846" w:rsidR="006F1DBF" w:rsidRDefault="00FC20B8" w:rsidP="006F1DBF">
      <w:pPr>
        <w:pStyle w:val="p1"/>
        <w:spacing w:before="0" w:beforeAutospacing="0" w:after="0" w:afterAutospacing="0"/>
        <w:rPr>
          <w:rFonts w:ascii="Calibri" w:hAnsi="Calibri" w:cs="Calibri"/>
          <w:color w:val="212121"/>
          <w:sz w:val="28"/>
          <w:szCs w:val="28"/>
        </w:rPr>
      </w:pPr>
      <w:r>
        <w:rPr>
          <w:rStyle w:val="s1"/>
          <w:rFonts w:ascii="UICTFontTextStyleBody" w:hAnsi="UICTFontTextStyleBody" w:cs="Calibri"/>
          <w:b/>
          <w:bCs/>
          <w:color w:val="212121"/>
          <w:sz w:val="28"/>
          <w:szCs w:val="28"/>
        </w:rPr>
        <w:t>PROPOZYCJA ARTYKUŁU</w:t>
      </w:r>
    </w:p>
    <w:p w14:paraId="7873F1EC" w14:textId="77777777" w:rsidR="0099782D" w:rsidRDefault="0099782D" w:rsidP="0099782D">
      <w:pPr>
        <w:pStyle w:val="p1"/>
        <w:spacing w:before="0" w:beforeAutospacing="0" w:after="0" w:afterAutospacing="0"/>
        <w:rPr>
          <w:rFonts w:ascii="Calibri" w:hAnsi="Calibri" w:cs="Calibri"/>
          <w:color w:val="212121"/>
          <w:sz w:val="28"/>
          <w:szCs w:val="28"/>
        </w:rPr>
      </w:pPr>
    </w:p>
    <w:p w14:paraId="6B7C5473" w14:textId="77777777" w:rsidR="00FC20B8" w:rsidRDefault="00FC20B8" w:rsidP="00FC20B8">
      <w:pPr>
        <w:pStyle w:val="p1"/>
        <w:spacing w:before="0" w:beforeAutospacing="0" w:after="0" w:afterAutospacing="0"/>
        <w:rPr>
          <w:rFonts w:ascii="Calibri" w:hAnsi="Calibri" w:cs="Calibri"/>
          <w:color w:val="000000"/>
          <w:sz w:val="28"/>
          <w:szCs w:val="28"/>
        </w:rPr>
      </w:pPr>
      <w:r>
        <w:rPr>
          <w:rStyle w:val="s1"/>
          <w:rFonts w:ascii="UICTFontTextStyleBody" w:hAnsi="UICTFontTextStyleBody" w:cs="Calibri"/>
          <w:color w:val="000000"/>
          <w:sz w:val="28"/>
          <w:szCs w:val="28"/>
        </w:rPr>
        <w:t xml:space="preserve">Praca w dłuższym wymiarze godzin, w systemie zmianowym, konieczność długotrwałego pozostawania w stanie "gotowości do pracy", długotrwały stres związany z pracą to przyczyny pojawienia się zjawiska wypalenia zawodowego, które nie </w:t>
      </w:r>
      <w:proofErr w:type="spellStart"/>
      <w:r>
        <w:rPr>
          <w:rStyle w:val="s1"/>
          <w:rFonts w:ascii="UICTFontTextStyleBody" w:hAnsi="UICTFontTextStyleBody" w:cs="Calibri"/>
          <w:color w:val="000000"/>
          <w:sz w:val="28"/>
          <w:szCs w:val="28"/>
        </w:rPr>
        <w:t>zaopiekowane</w:t>
      </w:r>
      <w:proofErr w:type="spellEnd"/>
      <w:r>
        <w:rPr>
          <w:rStyle w:val="s1"/>
          <w:rFonts w:ascii="UICTFontTextStyleBody" w:hAnsi="UICTFontTextStyleBody" w:cs="Calibri"/>
          <w:color w:val="000000"/>
          <w:sz w:val="28"/>
          <w:szCs w:val="28"/>
        </w:rPr>
        <w:t>, może przejść w stan depresji. Zaczyna się od przemęczenia. Coraz trudniej zasnąć mimo wyczerpania, pojawiają się przewlekłe bóle głowy, bóle kręgosłupa i bóle gastryczne. Stajemy się cyniczni, drażnią nas wszelkie kontakty z ludźmi, nasilają się konflikty z bliskimi, sięgamy coraz częściej po alkohol wieczorem, bo daje to chwilowe odprężenie. Bardzo często wypaleniu zawodowemu towarzyszą choroby somatyczne, np. nadciśnienie, ale często też depresja, brak energii życiowej, chroniczne zniecierpliwienie.</w:t>
      </w:r>
    </w:p>
    <w:p w14:paraId="1BC0A109" w14:textId="77777777" w:rsidR="00FC20B8" w:rsidRDefault="00FC20B8" w:rsidP="00FC20B8">
      <w:pPr>
        <w:pStyle w:val="p2"/>
        <w:spacing w:before="0" w:beforeAutospacing="0" w:after="0" w:afterAutospacing="0"/>
        <w:rPr>
          <w:rFonts w:ascii="Calibri" w:hAnsi="Calibri" w:cs="Calibri"/>
          <w:color w:val="000000"/>
          <w:sz w:val="28"/>
          <w:szCs w:val="28"/>
        </w:rPr>
      </w:pPr>
    </w:p>
    <w:p w14:paraId="47EEA76B" w14:textId="77777777" w:rsidR="00FC20B8" w:rsidRDefault="00FC20B8" w:rsidP="00FC20B8">
      <w:pPr>
        <w:pStyle w:val="p1"/>
        <w:spacing w:before="0" w:beforeAutospacing="0" w:after="0" w:afterAutospacing="0"/>
        <w:rPr>
          <w:rFonts w:ascii="Calibri" w:hAnsi="Calibri" w:cs="Calibri"/>
          <w:color w:val="000000"/>
          <w:sz w:val="28"/>
          <w:szCs w:val="28"/>
        </w:rPr>
      </w:pPr>
      <w:r>
        <w:rPr>
          <w:rStyle w:val="s1"/>
          <w:rFonts w:ascii="UICTFontTextStyleBody" w:hAnsi="UICTFontTextStyleBody" w:cs="Calibri"/>
          <w:color w:val="000000"/>
          <w:sz w:val="28"/>
          <w:szCs w:val="28"/>
        </w:rPr>
        <w:t>Jednym z symptomów przewlekłego stresu jest dążenie do szybkiego rozładowania napięcia. W tym celu pacjenci sięgają po alkohol, środki odurzające, hazard, przelotne romanse czy kompulsywne zakupy. Pojawiające się uczucie odprężenia jest chwilowe. Pozostawia uczucie niedosytu, niespełnienia, czasami poważniejsze konsekwencje, np. alkoholizm czy inne uzależnienia. Rozbite rodziny i dodatkowa presja wywołane konfliktem z najbliższymi to kolejna cena płacona za stres i brak umiejętności jego rozładowania.</w:t>
      </w:r>
      <w:r>
        <w:rPr>
          <w:rStyle w:val="apple-converted-space"/>
          <w:rFonts w:ascii="UICTFontTextStyleBody" w:hAnsi="UICTFontTextStyleBody" w:cs="Calibri"/>
          <w:color w:val="000000"/>
          <w:sz w:val="28"/>
          <w:szCs w:val="28"/>
        </w:rPr>
        <w:t> </w:t>
      </w:r>
    </w:p>
    <w:p w14:paraId="299982D9" w14:textId="77777777" w:rsidR="00FC20B8" w:rsidRDefault="00FC20B8" w:rsidP="00FC20B8">
      <w:pPr>
        <w:pStyle w:val="p2"/>
        <w:spacing w:before="0" w:beforeAutospacing="0" w:after="0" w:afterAutospacing="0"/>
        <w:rPr>
          <w:rFonts w:ascii="Calibri" w:hAnsi="Calibri" w:cs="Calibri"/>
          <w:color w:val="000000"/>
          <w:sz w:val="28"/>
          <w:szCs w:val="28"/>
        </w:rPr>
      </w:pPr>
    </w:p>
    <w:p w14:paraId="013D838C" w14:textId="77777777" w:rsidR="00FC20B8" w:rsidRDefault="00FC20B8" w:rsidP="00FC20B8">
      <w:pPr>
        <w:pStyle w:val="p1"/>
        <w:spacing w:before="0" w:beforeAutospacing="0" w:after="0" w:afterAutospacing="0"/>
        <w:rPr>
          <w:rFonts w:ascii="Calibri" w:hAnsi="Calibri" w:cs="Calibri"/>
          <w:color w:val="000000"/>
          <w:sz w:val="28"/>
          <w:szCs w:val="28"/>
        </w:rPr>
      </w:pPr>
      <w:r>
        <w:rPr>
          <w:rStyle w:val="apple-converted-space"/>
          <w:rFonts w:ascii="UICTFontTextStyleBody" w:hAnsi="UICTFontTextStyleBody" w:cs="Calibri"/>
          <w:color w:val="000000"/>
          <w:sz w:val="28"/>
          <w:szCs w:val="28"/>
        </w:rPr>
        <w:t> </w:t>
      </w:r>
      <w:r>
        <w:rPr>
          <w:rStyle w:val="s1"/>
          <w:rFonts w:ascii="UICTFontTextStyleBody" w:hAnsi="UICTFontTextStyleBody" w:cs="Calibri"/>
          <w:color w:val="000000"/>
          <w:sz w:val="28"/>
          <w:szCs w:val="28"/>
        </w:rPr>
        <w:t xml:space="preserve">W grupie najbardziej narażonych na wypalenie grup zawodowych są pracownicy kadry medycznej, zwłaszcza medycyny ratunkowej, chirurdzy, specjaliści medycyny paliatywnej, ale także lekarzy medycyny rodzinnej. Zjawisko to może dotknąć każdego, choć analiza badań wskazuję, że częściej występuje u kobiet niż u mężczyzn oraz dotyka częściej osób w wieku średnim (45-54 lata), niż innych kategoriach. Termin ,,wypalenie” pojawił się w języku naukowym dzięki amerykańskiemu psychiatrze Herbercie </w:t>
      </w:r>
      <w:proofErr w:type="spellStart"/>
      <w:r>
        <w:rPr>
          <w:rStyle w:val="s1"/>
          <w:rFonts w:ascii="UICTFontTextStyleBody" w:hAnsi="UICTFontTextStyleBody" w:cs="Calibri"/>
          <w:color w:val="000000"/>
          <w:sz w:val="28"/>
          <w:szCs w:val="28"/>
        </w:rPr>
        <w:t>Freudenbergerze</w:t>
      </w:r>
      <w:proofErr w:type="spellEnd"/>
      <w:r>
        <w:rPr>
          <w:rStyle w:val="s1"/>
          <w:rFonts w:ascii="UICTFontTextStyleBody" w:hAnsi="UICTFontTextStyleBody" w:cs="Calibri"/>
          <w:color w:val="000000"/>
          <w:sz w:val="28"/>
          <w:szCs w:val="28"/>
        </w:rPr>
        <w:t>.</w:t>
      </w:r>
      <w:r>
        <w:rPr>
          <w:rStyle w:val="apple-converted-space"/>
          <w:rFonts w:ascii="UICTFontTextStyleBody" w:hAnsi="UICTFontTextStyleBody" w:cs="Calibri"/>
          <w:color w:val="000000"/>
          <w:sz w:val="28"/>
          <w:szCs w:val="28"/>
        </w:rPr>
        <w:t> </w:t>
      </w:r>
    </w:p>
    <w:p w14:paraId="2FEC34A1" w14:textId="77777777" w:rsidR="00FC20B8" w:rsidRDefault="00FC20B8" w:rsidP="00FC20B8">
      <w:pPr>
        <w:pStyle w:val="p2"/>
        <w:spacing w:before="0" w:beforeAutospacing="0" w:after="0" w:afterAutospacing="0"/>
        <w:rPr>
          <w:rFonts w:ascii="Calibri" w:hAnsi="Calibri" w:cs="Calibri"/>
          <w:color w:val="000000"/>
          <w:sz w:val="28"/>
          <w:szCs w:val="28"/>
        </w:rPr>
      </w:pPr>
    </w:p>
    <w:p w14:paraId="13ABC2C2" w14:textId="77777777" w:rsidR="00FC20B8" w:rsidRDefault="00FC20B8" w:rsidP="00FC20B8">
      <w:pPr>
        <w:pStyle w:val="p1"/>
        <w:spacing w:before="0" w:beforeAutospacing="0" w:after="0" w:afterAutospacing="0"/>
        <w:rPr>
          <w:rFonts w:ascii="Calibri" w:hAnsi="Calibri" w:cs="Calibri"/>
          <w:color w:val="000000"/>
          <w:sz w:val="28"/>
          <w:szCs w:val="28"/>
        </w:rPr>
      </w:pPr>
      <w:r>
        <w:rPr>
          <w:rStyle w:val="s1"/>
          <w:rFonts w:ascii="UICTFontTextStyleBody" w:hAnsi="UICTFontTextStyleBody" w:cs="Calibri"/>
          <w:color w:val="000000"/>
          <w:sz w:val="28"/>
          <w:szCs w:val="28"/>
        </w:rPr>
        <w:t>Polacy plasują się w europejskiej czołówce pod względem liczby przepracowanych w ciągu roku godzin, spędzając w pracy ok. 1830 godzin. W porównaniu z obywatelami Niemiec i Wielkiej Brytanii to więcej odpowiednio o 481 i 333 godziny. Nie dziwi więc fakt, że należymy do grona</w:t>
      </w:r>
      <w:r>
        <w:rPr>
          <w:rStyle w:val="apple-converted-space"/>
          <w:rFonts w:ascii="UICTFontTextStyleBody" w:hAnsi="UICTFontTextStyleBody" w:cs="Calibri"/>
          <w:color w:val="000000"/>
          <w:sz w:val="28"/>
          <w:szCs w:val="28"/>
        </w:rPr>
        <w:t>  </w:t>
      </w:r>
      <w:r>
        <w:rPr>
          <w:rStyle w:val="s1"/>
          <w:rFonts w:ascii="UICTFontTextStyleBody" w:hAnsi="UICTFontTextStyleBody" w:cs="Calibri"/>
          <w:color w:val="000000"/>
          <w:sz w:val="28"/>
          <w:szCs w:val="28"/>
        </w:rPr>
        <w:t xml:space="preserve">osób o najwyższym wśród wszystkich mieszkańców Europy poziomie wypalenia zawodowego. W 2019 r. Światowa Organizacja Zdrowia uznała wypalenie zawodowe za oficjalną diagnozę medyczną i </w:t>
      </w:r>
      <w:r>
        <w:rPr>
          <w:rStyle w:val="s1"/>
          <w:rFonts w:ascii="UICTFontTextStyleBody" w:hAnsi="UICTFontTextStyleBody" w:cs="Calibri"/>
          <w:color w:val="000000"/>
          <w:sz w:val="28"/>
          <w:szCs w:val="28"/>
        </w:rPr>
        <w:lastRenderedPageBreak/>
        <w:t>wpisała je do klasyfikacji ICD-11. W Polsce wciąż wypalenie nie jest traktowane jak jednostka chorobowa, choć spora cześć możliwych objawów już tak.</w:t>
      </w:r>
    </w:p>
    <w:p w14:paraId="3F5B4948" w14:textId="77777777" w:rsidR="00FC20B8" w:rsidRDefault="00FC20B8" w:rsidP="00FC20B8">
      <w:pPr>
        <w:pStyle w:val="p2"/>
        <w:spacing w:before="0" w:beforeAutospacing="0" w:after="0" w:afterAutospacing="0"/>
        <w:rPr>
          <w:rFonts w:ascii="Calibri" w:hAnsi="Calibri" w:cs="Calibri"/>
          <w:color w:val="000000"/>
          <w:sz w:val="28"/>
          <w:szCs w:val="28"/>
        </w:rPr>
      </w:pPr>
    </w:p>
    <w:p w14:paraId="2C172537" w14:textId="44F6FCC1" w:rsidR="00FC20B8" w:rsidRDefault="00FC20B8" w:rsidP="00FC20B8">
      <w:pPr>
        <w:pStyle w:val="p1"/>
        <w:spacing w:before="0" w:beforeAutospacing="0" w:after="0" w:afterAutospacing="0"/>
        <w:rPr>
          <w:rFonts w:ascii="Calibri" w:hAnsi="Calibri" w:cs="Calibri"/>
          <w:color w:val="000000"/>
          <w:sz w:val="28"/>
          <w:szCs w:val="28"/>
        </w:rPr>
      </w:pPr>
      <w:r>
        <w:rPr>
          <w:rStyle w:val="s1"/>
          <w:rFonts w:ascii="UICTFontTextStyleBody" w:hAnsi="UICTFontTextStyleBody" w:cs="Calibri"/>
          <w:color w:val="000000"/>
          <w:sz w:val="28"/>
          <w:szCs w:val="28"/>
        </w:rPr>
        <w:t xml:space="preserve">By skutecznie przeciwdziałać wypaleniu zawodowemu i powikłaniom nim wywołanym został przygotowany przez Ministerstwo Zdrowia „Program wsparcia psychologicznego kadry medycznej”, finansowany przez Unię Europejską ze środków Europejskiego Funduszu Społecznego w ramach Programu Operacyjnego Wiedza Edukacja Rozwój w ramach Działania 7.1 Osi priorytetowej VII Wsparcie REACT-EU dla obszaru zdrowia. Obsługę programu zapewniają </w:t>
      </w:r>
      <w:proofErr w:type="spellStart"/>
      <w:r>
        <w:rPr>
          <w:rStyle w:val="s1"/>
          <w:rFonts w:ascii="UICTFontTextStyleBody" w:hAnsi="UICTFontTextStyleBody" w:cs="Calibri"/>
          <w:color w:val="000000"/>
          <w:sz w:val="28"/>
          <w:szCs w:val="28"/>
        </w:rPr>
        <w:t>Falck</w:t>
      </w:r>
      <w:proofErr w:type="spellEnd"/>
      <w:r>
        <w:rPr>
          <w:rStyle w:val="s1"/>
          <w:rFonts w:ascii="UICTFontTextStyleBody" w:hAnsi="UICTFontTextStyleBody" w:cs="Calibri"/>
          <w:color w:val="000000"/>
          <w:sz w:val="28"/>
          <w:szCs w:val="28"/>
        </w:rPr>
        <w:t xml:space="preserve"> Medycyna i Fundacja Nie </w:t>
      </w:r>
      <w:r>
        <w:rPr>
          <w:rStyle w:val="s1"/>
          <w:rFonts w:ascii="UICTFontTextStyleBody" w:hAnsi="UICTFontTextStyleBody" w:cs="Calibri"/>
          <w:color w:val="000000"/>
          <w:sz w:val="28"/>
          <w:szCs w:val="28"/>
        </w:rPr>
        <w:t>W</w:t>
      </w:r>
      <w:r>
        <w:rPr>
          <w:rStyle w:val="s1"/>
          <w:rFonts w:ascii="UICTFontTextStyleBody" w:hAnsi="UICTFontTextStyleBody" w:cs="Calibri"/>
          <w:color w:val="000000"/>
          <w:sz w:val="28"/>
          <w:szCs w:val="28"/>
        </w:rPr>
        <w:t xml:space="preserve">idać </w:t>
      </w:r>
      <w:r>
        <w:rPr>
          <w:rStyle w:val="s1"/>
          <w:rFonts w:ascii="UICTFontTextStyleBody" w:hAnsi="UICTFontTextStyleBody" w:cs="Calibri"/>
          <w:color w:val="000000"/>
          <w:sz w:val="28"/>
          <w:szCs w:val="28"/>
        </w:rPr>
        <w:t>P</w:t>
      </w:r>
      <w:r>
        <w:rPr>
          <w:rStyle w:val="s1"/>
          <w:rFonts w:ascii="UICTFontTextStyleBody" w:hAnsi="UICTFontTextStyleBody" w:cs="Calibri"/>
          <w:color w:val="000000"/>
          <w:sz w:val="28"/>
          <w:szCs w:val="28"/>
        </w:rPr>
        <w:t xml:space="preserve">o </w:t>
      </w:r>
      <w:r>
        <w:rPr>
          <w:rStyle w:val="s1"/>
          <w:rFonts w:ascii="UICTFontTextStyleBody" w:hAnsi="UICTFontTextStyleBody" w:cs="Calibri"/>
          <w:color w:val="000000"/>
          <w:sz w:val="28"/>
          <w:szCs w:val="28"/>
        </w:rPr>
        <w:t>M</w:t>
      </w:r>
      <w:r>
        <w:rPr>
          <w:rStyle w:val="s1"/>
          <w:rFonts w:ascii="UICTFontTextStyleBody" w:hAnsi="UICTFontTextStyleBody" w:cs="Calibri"/>
          <w:color w:val="000000"/>
          <w:sz w:val="28"/>
          <w:szCs w:val="28"/>
        </w:rPr>
        <w:t>nie.</w:t>
      </w:r>
      <w:r>
        <w:rPr>
          <w:rStyle w:val="apple-converted-space"/>
          <w:rFonts w:ascii="UICTFontTextStyleBody" w:hAnsi="UICTFontTextStyleBody" w:cs="Calibri"/>
          <w:color w:val="000000"/>
          <w:sz w:val="28"/>
          <w:szCs w:val="28"/>
        </w:rPr>
        <w:t> </w:t>
      </w:r>
    </w:p>
    <w:p w14:paraId="0EFB66E1" w14:textId="77777777" w:rsidR="00FC20B8" w:rsidRDefault="00FC20B8" w:rsidP="00FC20B8">
      <w:pPr>
        <w:pStyle w:val="p2"/>
        <w:spacing w:before="0" w:beforeAutospacing="0" w:after="0" w:afterAutospacing="0"/>
        <w:rPr>
          <w:rFonts w:ascii="Calibri" w:hAnsi="Calibri" w:cs="Calibri"/>
          <w:color w:val="000000"/>
          <w:sz w:val="28"/>
          <w:szCs w:val="28"/>
        </w:rPr>
      </w:pPr>
    </w:p>
    <w:p w14:paraId="5DA68C8B" w14:textId="77777777" w:rsidR="00FC20B8" w:rsidRDefault="00FC20B8" w:rsidP="00FC20B8">
      <w:pPr>
        <w:pStyle w:val="p1"/>
        <w:spacing w:before="0" w:beforeAutospacing="0" w:after="0" w:afterAutospacing="0"/>
        <w:rPr>
          <w:rFonts w:ascii="Calibri" w:hAnsi="Calibri" w:cs="Calibri"/>
          <w:color w:val="000000"/>
          <w:sz w:val="28"/>
          <w:szCs w:val="28"/>
        </w:rPr>
      </w:pPr>
      <w:r>
        <w:rPr>
          <w:rStyle w:val="s1"/>
          <w:rFonts w:ascii="UICTFontTextStyleBody" w:hAnsi="UICTFontTextStyleBody" w:cs="Calibri"/>
          <w:color w:val="000000"/>
          <w:sz w:val="28"/>
          <w:szCs w:val="28"/>
        </w:rPr>
        <w:t>Cele programu:</w:t>
      </w:r>
    </w:p>
    <w:p w14:paraId="596AA349" w14:textId="77777777" w:rsidR="00FC20B8" w:rsidRDefault="00FC20B8" w:rsidP="00FC20B8">
      <w:pPr>
        <w:pStyle w:val="p1"/>
        <w:spacing w:before="0" w:beforeAutospacing="0" w:after="0" w:afterAutospacing="0"/>
        <w:rPr>
          <w:rFonts w:ascii="Calibri" w:hAnsi="Calibri" w:cs="Calibri"/>
          <w:color w:val="000000"/>
          <w:sz w:val="28"/>
          <w:szCs w:val="28"/>
        </w:rPr>
      </w:pPr>
      <w:r>
        <w:rPr>
          <w:rStyle w:val="s2"/>
          <w:rFonts w:ascii="Apple Color Emoji" w:hAnsi="Apple Color Emoji" w:cs="Apple Color Emoji"/>
          <w:color w:val="000000"/>
          <w:sz w:val="28"/>
          <w:szCs w:val="28"/>
        </w:rPr>
        <w:t>🆘</w:t>
      </w:r>
      <w:r>
        <w:rPr>
          <w:rStyle w:val="s1"/>
          <w:rFonts w:ascii="UICTFontTextStyleBody" w:hAnsi="UICTFontTextStyleBody" w:cs="Calibri"/>
          <w:color w:val="000000"/>
          <w:sz w:val="28"/>
          <w:szCs w:val="28"/>
        </w:rPr>
        <w:t>natychmiastowa pomoc doraźna kadrze medycznej i studentom kierunków medycznych w sytuacji kryzysu psychicznego,</w:t>
      </w:r>
    </w:p>
    <w:p w14:paraId="6B070BD9" w14:textId="77777777" w:rsidR="00FC20B8" w:rsidRDefault="00FC20B8" w:rsidP="00FC20B8">
      <w:pPr>
        <w:pStyle w:val="p1"/>
        <w:spacing w:before="0" w:beforeAutospacing="0" w:after="0" w:afterAutospacing="0"/>
        <w:rPr>
          <w:rFonts w:ascii="Calibri" w:hAnsi="Calibri" w:cs="Calibri"/>
          <w:color w:val="000000"/>
          <w:sz w:val="28"/>
          <w:szCs w:val="28"/>
        </w:rPr>
      </w:pPr>
      <w:r>
        <w:rPr>
          <w:rStyle w:val="s2"/>
          <w:rFonts w:ascii="Apple Color Emoji" w:hAnsi="Apple Color Emoji" w:cs="Apple Color Emoji"/>
          <w:color w:val="000000"/>
          <w:sz w:val="28"/>
          <w:szCs w:val="28"/>
        </w:rPr>
        <w:t>🆘</w:t>
      </w:r>
      <w:r>
        <w:rPr>
          <w:rStyle w:val="s1"/>
          <w:rFonts w:ascii="UICTFontTextStyleBody" w:hAnsi="UICTFontTextStyleBody" w:cs="Calibri"/>
          <w:color w:val="000000"/>
          <w:sz w:val="28"/>
          <w:szCs w:val="28"/>
        </w:rPr>
        <w:t>wsparcie w radzeniu sobie z przyczyną problemów emocjonalnych i psychicznych,</w:t>
      </w:r>
    </w:p>
    <w:p w14:paraId="085E65FE" w14:textId="77777777" w:rsidR="00FC20B8" w:rsidRDefault="00FC20B8" w:rsidP="00FC20B8">
      <w:pPr>
        <w:pStyle w:val="p1"/>
        <w:spacing w:before="0" w:beforeAutospacing="0" w:after="0" w:afterAutospacing="0"/>
        <w:rPr>
          <w:rFonts w:ascii="Calibri" w:hAnsi="Calibri" w:cs="Calibri"/>
          <w:color w:val="000000"/>
          <w:sz w:val="28"/>
          <w:szCs w:val="28"/>
        </w:rPr>
      </w:pPr>
      <w:r>
        <w:rPr>
          <w:rStyle w:val="s2"/>
          <w:rFonts w:ascii="Apple Color Emoji" w:hAnsi="Apple Color Emoji" w:cs="Apple Color Emoji"/>
          <w:color w:val="000000"/>
          <w:sz w:val="28"/>
          <w:szCs w:val="28"/>
        </w:rPr>
        <w:t>🆘</w:t>
      </w:r>
      <w:r>
        <w:rPr>
          <w:rStyle w:val="s1"/>
          <w:rFonts w:ascii="UICTFontTextStyleBody" w:hAnsi="UICTFontTextStyleBody" w:cs="Calibri"/>
          <w:color w:val="000000"/>
          <w:sz w:val="28"/>
          <w:szCs w:val="28"/>
        </w:rPr>
        <w:t>wskazanie możliwości i sposobów radzenia sobie z sytuacjami kryzysowymi w przyszłości.</w:t>
      </w:r>
    </w:p>
    <w:p w14:paraId="287B72F4" w14:textId="77777777" w:rsidR="00FC20B8" w:rsidRDefault="00FC20B8" w:rsidP="00FC20B8">
      <w:pPr>
        <w:pStyle w:val="p2"/>
        <w:spacing w:before="0" w:beforeAutospacing="0" w:after="0" w:afterAutospacing="0"/>
        <w:rPr>
          <w:rFonts w:ascii="Calibri" w:hAnsi="Calibri" w:cs="Calibri"/>
          <w:color w:val="000000"/>
          <w:sz w:val="28"/>
          <w:szCs w:val="28"/>
        </w:rPr>
      </w:pPr>
    </w:p>
    <w:p w14:paraId="22F5BE87" w14:textId="52D59C5B" w:rsidR="00FC20B8" w:rsidRDefault="00FC20B8" w:rsidP="00FC20B8">
      <w:pPr>
        <w:pStyle w:val="p1"/>
        <w:spacing w:before="0" w:beforeAutospacing="0" w:after="0" w:afterAutospacing="0"/>
        <w:rPr>
          <w:rFonts w:ascii="Calibri" w:hAnsi="Calibri" w:cs="Calibri"/>
          <w:color w:val="000000"/>
          <w:sz w:val="28"/>
          <w:szCs w:val="28"/>
        </w:rPr>
      </w:pPr>
      <w:r>
        <w:rPr>
          <w:rStyle w:val="s1"/>
          <w:rFonts w:ascii="UICTFontTextStyleBody" w:hAnsi="UICTFontTextStyleBody" w:cs="Calibri"/>
          <w:color w:val="000000"/>
          <w:sz w:val="28"/>
          <w:szCs w:val="28"/>
        </w:rPr>
        <w:t>Jeśli obserwujesz u siebie objawy wypalenia, daj sobie szansę. Pozwól sobie pomóc! Skontaktuj się z nami. Każdy pracownik medyczny, niezależnie od stażu i typu wykonywanego zawodu medycznego oraz studenci medycyny mogą bezpłatnie skorzystać m.in. z bezpośredniej pomocy w formie porady psychologicznej i konsultacji. W ramach programu pomocy udziela 100 specjalistów z zakresu psycholog</w:t>
      </w:r>
      <w:r>
        <w:rPr>
          <w:rStyle w:val="s1"/>
          <w:rFonts w:ascii="UICTFontTextStyleBody" w:hAnsi="UICTFontTextStyleBody" w:cs="Calibri"/>
          <w:color w:val="000000"/>
          <w:sz w:val="28"/>
          <w:szCs w:val="28"/>
        </w:rPr>
        <w:t>i</w:t>
      </w:r>
      <w:r>
        <w:rPr>
          <w:rStyle w:val="s1"/>
          <w:rFonts w:ascii="UICTFontTextStyleBody" w:hAnsi="UICTFontTextStyleBody" w:cs="Calibri"/>
          <w:color w:val="000000"/>
          <w:sz w:val="28"/>
          <w:szCs w:val="28"/>
        </w:rPr>
        <w:t>i, psycholog</w:t>
      </w:r>
      <w:r>
        <w:rPr>
          <w:rStyle w:val="s1"/>
          <w:rFonts w:ascii="UICTFontTextStyleBody" w:hAnsi="UICTFontTextStyleBody" w:cs="Calibri"/>
          <w:color w:val="000000"/>
          <w:sz w:val="28"/>
          <w:szCs w:val="28"/>
        </w:rPr>
        <w:t>i</w:t>
      </w:r>
      <w:r>
        <w:rPr>
          <w:rStyle w:val="s1"/>
          <w:rFonts w:ascii="UICTFontTextStyleBody" w:hAnsi="UICTFontTextStyleBody" w:cs="Calibri"/>
          <w:color w:val="000000"/>
          <w:sz w:val="28"/>
          <w:szCs w:val="28"/>
        </w:rPr>
        <w:t xml:space="preserve">i klinicznej, psychoterapii. By skorzystać w możliwości udziału w programie konieczne jest uprzednie zarejestrowanie się na </w:t>
      </w:r>
      <w:r>
        <w:rPr>
          <w:rStyle w:val="s1"/>
          <w:rFonts w:ascii="UICTFontTextStyleBody" w:hAnsi="UICTFontTextStyleBody" w:cs="Calibri"/>
          <w:color w:val="000000"/>
          <w:sz w:val="28"/>
          <w:szCs w:val="28"/>
        </w:rPr>
        <w:t xml:space="preserve">Platformie dostępnej pod adresem </w:t>
      </w:r>
      <w:r>
        <w:rPr>
          <w:rStyle w:val="apple-converted-space"/>
          <w:rFonts w:ascii="UICTFontTextStyleBody" w:hAnsi="UICTFontTextStyleBody" w:cs="Calibri"/>
          <w:color w:val="000000"/>
          <w:sz w:val="28"/>
          <w:szCs w:val="28"/>
        </w:rPr>
        <w:t> </w:t>
      </w:r>
      <w:hyperlink r:id="rId8" w:history="1">
        <w:r w:rsidRPr="00365369">
          <w:rPr>
            <w:rStyle w:val="Hipercze"/>
            <w:rFonts w:ascii="UICTFontTextStyleBody" w:hAnsi="UICTFontTextStyleBody" w:cs="Calibri"/>
            <w:b/>
            <w:bCs/>
            <w:sz w:val="28"/>
            <w:szCs w:val="28"/>
          </w:rPr>
          <w:t>https://psychologdlamedyka.pl/</w:t>
        </w:r>
      </w:hyperlink>
      <w:r>
        <w:rPr>
          <w:rStyle w:val="Hipercze"/>
          <w:rFonts w:ascii="UICTFontTextStyleBody" w:hAnsi="UICTFontTextStyleBody" w:cs="Calibri"/>
          <w:b/>
          <w:bCs/>
          <w:sz w:val="28"/>
          <w:szCs w:val="28"/>
        </w:rPr>
        <w:t xml:space="preserve">.  </w:t>
      </w:r>
      <w:r>
        <w:rPr>
          <w:rStyle w:val="s1"/>
          <w:rFonts w:ascii="UICTFontTextStyleBody" w:hAnsi="UICTFontTextStyleBody" w:cs="Calibri"/>
          <w:color w:val="000000"/>
          <w:sz w:val="28"/>
          <w:szCs w:val="28"/>
        </w:rPr>
        <w:t>Konsultacje są prowadzone w trybie zdalnym i stacjonarnym. Każdy zarejestrowany uczestnik programu będzie mógł odbyć 4 spotkania indywidualne ze specjalistą z zakresu zdrowia psychicznego. Bezpośrednie spotkania są dostępne w każdym mieście wojewódzkim. Do dyspozycji zainteresowanych w ramach programu jest 15 000 interwencji kryzysowych. Mechanizm działania programu gwarantuje pełne bezpieczeństwo danych pacjentów biorących udział w programie.</w:t>
      </w:r>
    </w:p>
    <w:p w14:paraId="489B0A3F" w14:textId="77777777" w:rsidR="00FC20B8" w:rsidRDefault="00FC20B8" w:rsidP="00FC20B8">
      <w:pPr>
        <w:pStyle w:val="p2"/>
        <w:spacing w:before="0" w:beforeAutospacing="0" w:after="0" w:afterAutospacing="0"/>
        <w:rPr>
          <w:rFonts w:ascii="Calibri" w:hAnsi="Calibri" w:cs="Calibri"/>
          <w:color w:val="000000"/>
          <w:sz w:val="28"/>
          <w:szCs w:val="28"/>
        </w:rPr>
      </w:pPr>
    </w:p>
    <w:p w14:paraId="7EE4FE7B" w14:textId="77777777" w:rsidR="00FC20B8" w:rsidRDefault="00FC20B8" w:rsidP="00FC20B8">
      <w:pPr>
        <w:pStyle w:val="p1"/>
        <w:spacing w:before="0" w:beforeAutospacing="0" w:after="0" w:afterAutospacing="0"/>
        <w:rPr>
          <w:rFonts w:ascii="Calibri" w:hAnsi="Calibri" w:cs="Calibri"/>
          <w:color w:val="000000"/>
          <w:sz w:val="28"/>
          <w:szCs w:val="28"/>
        </w:rPr>
      </w:pPr>
      <w:r>
        <w:rPr>
          <w:rStyle w:val="s1"/>
          <w:rFonts w:ascii="UICTFontTextStyleBody" w:hAnsi="UICTFontTextStyleBody" w:cs="Calibri"/>
          <w:color w:val="000000"/>
          <w:sz w:val="28"/>
          <w:szCs w:val="28"/>
        </w:rPr>
        <w:lastRenderedPageBreak/>
        <w:t>Śmierć pacjenta, o którego życie i zdrowie się walczyło, ofiara wypadku samochodowego, czy inne podobne doświadczenia wpływają na psychikę personelu medycznego. Żołnierze biorący udział w walkach doświadczają stresu pourazowego (PTSD), z którym walczą wyspecjalizowane placówki. Pracownicy medyczni pozostają ze swoimi myślami i doświadczeniami najczęściej sami. Długotrwałe pozostawanie pod presją powtarzających się traumatycznych doświadczeń typowych dla pracowników oddziałów ratunkowych czy intensywnej terapii, ale także oddziałów paliatywnych czy neonatologicznych zostawia ślady w psychice i rzutuje na funkcjonowanie takich osób. Nieumiejętne radzenie sobie z emocjami upośledza funkcjonowanie naszej pamięci, ogranicza odczuwanie pozytywnych emocji i generuje zachowania agresywne. Nie wolno ignorować faktu, że nasze zachowania mają poważne konsekwencje dla nas, naszych bliskich i pacjentów.</w:t>
      </w:r>
      <w:r>
        <w:rPr>
          <w:rStyle w:val="apple-converted-space"/>
          <w:rFonts w:ascii="UICTFontTextStyleBody" w:hAnsi="UICTFontTextStyleBody" w:cs="Calibri"/>
          <w:color w:val="000000"/>
          <w:sz w:val="28"/>
          <w:szCs w:val="28"/>
        </w:rPr>
        <w:t> </w:t>
      </w:r>
    </w:p>
    <w:p w14:paraId="3203AE98" w14:textId="77777777" w:rsidR="00FC20B8" w:rsidRDefault="00FC20B8" w:rsidP="00FC20B8">
      <w:pPr>
        <w:pStyle w:val="p2"/>
        <w:spacing w:before="0" w:beforeAutospacing="0" w:after="0" w:afterAutospacing="0"/>
        <w:rPr>
          <w:rFonts w:ascii="Calibri" w:hAnsi="Calibri" w:cs="Calibri"/>
          <w:color w:val="000000"/>
          <w:sz w:val="28"/>
          <w:szCs w:val="28"/>
        </w:rPr>
      </w:pPr>
    </w:p>
    <w:p w14:paraId="524DC513" w14:textId="609D200C" w:rsidR="00FC20B8" w:rsidRDefault="00FC20B8" w:rsidP="00FC20B8">
      <w:pPr>
        <w:pStyle w:val="p1"/>
        <w:spacing w:before="0" w:beforeAutospacing="0" w:after="0" w:afterAutospacing="0"/>
        <w:rPr>
          <w:rFonts w:ascii="Calibri" w:hAnsi="Calibri" w:cs="Calibri"/>
          <w:color w:val="000000"/>
          <w:sz w:val="28"/>
          <w:szCs w:val="28"/>
        </w:rPr>
      </w:pPr>
      <w:r>
        <w:rPr>
          <w:rStyle w:val="s1"/>
          <w:rFonts w:ascii="UICTFontTextStyleBody" w:hAnsi="UICTFontTextStyleBody" w:cs="Calibri"/>
          <w:color w:val="000000"/>
          <w:sz w:val="28"/>
          <w:szCs w:val="28"/>
        </w:rPr>
        <w:t xml:space="preserve">Dlatego, apelujemy - zarejestruj się na </w:t>
      </w:r>
      <w:r>
        <w:rPr>
          <w:rStyle w:val="s1"/>
          <w:rFonts w:ascii="UICTFontTextStyleBody" w:hAnsi="UICTFontTextStyleBody" w:cs="Calibri"/>
          <w:color w:val="000000"/>
          <w:sz w:val="28"/>
          <w:szCs w:val="28"/>
        </w:rPr>
        <w:t xml:space="preserve">Platformie dostępnego pod adresem </w:t>
      </w:r>
      <w:r>
        <w:rPr>
          <w:rStyle w:val="apple-converted-space"/>
          <w:rFonts w:ascii="UICTFontTextStyleBody" w:hAnsi="UICTFontTextStyleBody" w:cs="Calibri"/>
          <w:color w:val="000000"/>
          <w:sz w:val="28"/>
          <w:szCs w:val="28"/>
        </w:rPr>
        <w:t> </w:t>
      </w:r>
      <w:hyperlink r:id="rId9" w:history="1">
        <w:r w:rsidRPr="00365369">
          <w:rPr>
            <w:rStyle w:val="Hipercze"/>
            <w:rFonts w:ascii="UICTFontTextStyleBody" w:hAnsi="UICTFontTextStyleBody" w:cs="Calibri"/>
            <w:b/>
            <w:bCs/>
            <w:sz w:val="28"/>
            <w:szCs w:val="28"/>
          </w:rPr>
          <w:t>https://psychologdlamedyka.pl/</w:t>
        </w:r>
      </w:hyperlink>
      <w:r>
        <w:rPr>
          <w:rStyle w:val="s1"/>
          <w:rFonts w:ascii="UICTFontTextStyleBody" w:hAnsi="UICTFontTextStyleBody" w:cs="Calibri"/>
          <w:color w:val="000000"/>
          <w:sz w:val="28"/>
          <w:szCs w:val="28"/>
        </w:rPr>
        <w:t xml:space="preserve">i skorzystaj z bezpłatnej pomocy! Sytuacja kryzysowa to nie jest koniec świata. Wspólnie </w:t>
      </w:r>
      <w:r>
        <w:rPr>
          <w:rStyle w:val="s1"/>
          <w:rFonts w:ascii="UICTFontTextStyleBody" w:hAnsi="UICTFontTextStyleBody" w:cs="Calibri"/>
          <w:color w:val="000000"/>
          <w:sz w:val="28"/>
          <w:szCs w:val="28"/>
        </w:rPr>
        <w:t xml:space="preserve">ją </w:t>
      </w:r>
      <w:r>
        <w:rPr>
          <w:rStyle w:val="s1"/>
          <w:rFonts w:ascii="UICTFontTextStyleBody" w:hAnsi="UICTFontTextStyleBody" w:cs="Calibri"/>
          <w:color w:val="000000"/>
          <w:sz w:val="28"/>
          <w:szCs w:val="28"/>
        </w:rPr>
        <w:t>pokonamy!</w:t>
      </w:r>
      <w:r>
        <w:rPr>
          <w:rStyle w:val="apple-converted-space"/>
          <w:rFonts w:ascii="UICTFontTextStyleBody" w:hAnsi="UICTFontTextStyleBody" w:cs="Calibri"/>
          <w:color w:val="000000"/>
          <w:sz w:val="28"/>
          <w:szCs w:val="28"/>
        </w:rPr>
        <w:t> </w:t>
      </w:r>
    </w:p>
    <w:p w14:paraId="3D9229E6" w14:textId="3B5B0CD1" w:rsidR="000053F5" w:rsidRPr="006F1DBF" w:rsidRDefault="000053F5" w:rsidP="006F1DBF"/>
    <w:sectPr w:rsidR="000053F5" w:rsidRPr="006F1DBF" w:rsidSect="00A936A7">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656E" w14:textId="77777777" w:rsidR="00D80E4F" w:rsidRDefault="00D80E4F" w:rsidP="00CD1FC3">
      <w:pPr>
        <w:spacing w:after="0" w:line="240" w:lineRule="auto"/>
      </w:pPr>
      <w:r>
        <w:separator/>
      </w:r>
    </w:p>
  </w:endnote>
  <w:endnote w:type="continuationSeparator" w:id="0">
    <w:p w14:paraId="544F93E0" w14:textId="77777777" w:rsidR="00D80E4F" w:rsidRDefault="00D80E4F" w:rsidP="00CD1FC3">
      <w:pPr>
        <w:spacing w:after="0" w:line="240" w:lineRule="auto"/>
      </w:pPr>
      <w:r>
        <w:continuationSeparator/>
      </w:r>
    </w:p>
  </w:endnote>
  <w:endnote w:type="continuationNotice" w:id="1">
    <w:p w14:paraId="0064BC2C" w14:textId="77777777" w:rsidR="00D80E4F" w:rsidRDefault="00D80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UICTFontTextStyleBody">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697E" w14:textId="77777777" w:rsidR="00C71AF9" w:rsidRDefault="00C71A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558393"/>
      <w:docPartObj>
        <w:docPartGallery w:val="Page Numbers (Bottom of Page)"/>
        <w:docPartUnique/>
      </w:docPartObj>
    </w:sdtPr>
    <w:sdtContent>
      <w:p w14:paraId="1DA683FC" w14:textId="356B4CC2" w:rsidR="00F85DF4" w:rsidRDefault="00F85DF4">
        <w:pPr>
          <w:pStyle w:val="Stopka"/>
          <w:jc w:val="center"/>
        </w:pPr>
        <w:r>
          <w:fldChar w:fldCharType="begin"/>
        </w:r>
        <w:r>
          <w:instrText>PAGE   \* MERGEFORMAT</w:instrText>
        </w:r>
        <w:r>
          <w:fldChar w:fldCharType="separate"/>
        </w:r>
        <w:r w:rsidR="0046305A">
          <w:rPr>
            <w:noProof/>
          </w:rPr>
          <w:t>8</w:t>
        </w:r>
        <w:r>
          <w:fldChar w:fldCharType="end"/>
        </w:r>
      </w:p>
    </w:sdtContent>
  </w:sdt>
  <w:p w14:paraId="154A65C7" w14:textId="77777777" w:rsidR="00F85DF4" w:rsidRDefault="00F85DF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95F7" w14:textId="77777777" w:rsidR="00C71AF9" w:rsidRDefault="00C71A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CB3B" w14:textId="77777777" w:rsidR="00D80E4F" w:rsidRDefault="00D80E4F" w:rsidP="00CD1FC3">
      <w:pPr>
        <w:spacing w:after="0" w:line="240" w:lineRule="auto"/>
      </w:pPr>
      <w:r>
        <w:separator/>
      </w:r>
    </w:p>
  </w:footnote>
  <w:footnote w:type="continuationSeparator" w:id="0">
    <w:p w14:paraId="7CE40C7E" w14:textId="77777777" w:rsidR="00D80E4F" w:rsidRDefault="00D80E4F" w:rsidP="00CD1FC3">
      <w:pPr>
        <w:spacing w:after="0" w:line="240" w:lineRule="auto"/>
      </w:pPr>
      <w:r>
        <w:continuationSeparator/>
      </w:r>
    </w:p>
  </w:footnote>
  <w:footnote w:type="continuationNotice" w:id="1">
    <w:p w14:paraId="0F5325F3" w14:textId="77777777" w:rsidR="00D80E4F" w:rsidRDefault="00D80E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19FC" w14:textId="77777777" w:rsidR="00C71AF9" w:rsidRDefault="00C71A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5E81" w14:textId="795FE071" w:rsidR="00EF52D0" w:rsidRDefault="00C71AF9" w:rsidP="00A936A7">
    <w:pPr>
      <w:pStyle w:val="Nagwek"/>
      <w:jc w:val="center"/>
    </w:pPr>
    <w:r>
      <w:rPr>
        <w:noProof/>
      </w:rPr>
      <w:drawing>
        <wp:inline distT="0" distB="0" distL="0" distR="0" wp14:anchorId="6E325625" wp14:editId="17BC1054">
          <wp:extent cx="5760720" cy="788670"/>
          <wp:effectExtent l="0" t="0" r="5080" b="0"/>
          <wp:docPr id="881019340"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19340" name="Obraz 1" descr="Obraz zawierający tekst,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899292" cy="8076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AC2E" w14:textId="77777777" w:rsidR="00C71AF9" w:rsidRDefault="00C71A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BF6"/>
    <w:multiLevelType w:val="hybridMultilevel"/>
    <w:tmpl w:val="7A1288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822512"/>
    <w:multiLevelType w:val="multilevel"/>
    <w:tmpl w:val="68D8A8D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63E25"/>
    <w:multiLevelType w:val="hybridMultilevel"/>
    <w:tmpl w:val="D1AC2D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F6396"/>
    <w:multiLevelType w:val="hybridMultilevel"/>
    <w:tmpl w:val="9CE80F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E96C35"/>
    <w:multiLevelType w:val="hybridMultilevel"/>
    <w:tmpl w:val="D6C012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C5D7B"/>
    <w:multiLevelType w:val="hybridMultilevel"/>
    <w:tmpl w:val="EE42FD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5863F4"/>
    <w:multiLevelType w:val="multilevel"/>
    <w:tmpl w:val="908A7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683920"/>
    <w:multiLevelType w:val="hybridMultilevel"/>
    <w:tmpl w:val="372854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20FD2"/>
    <w:multiLevelType w:val="hybridMultilevel"/>
    <w:tmpl w:val="4D5A0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E104C1"/>
    <w:multiLevelType w:val="multilevel"/>
    <w:tmpl w:val="4204F0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32D4A7C"/>
    <w:multiLevelType w:val="hybridMultilevel"/>
    <w:tmpl w:val="5B8EEA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D547E"/>
    <w:multiLevelType w:val="hybridMultilevel"/>
    <w:tmpl w:val="808CDF22"/>
    <w:lvl w:ilvl="0" w:tplc="76BCA752">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94B4562C">
      <w:start w:val="4"/>
      <w:numFmt w:val="upperRoman"/>
      <w:lvlText w:val="%3&gt;"/>
      <w:lvlJc w:val="left"/>
      <w:pPr>
        <w:ind w:left="2700" w:hanging="72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C04301"/>
    <w:multiLevelType w:val="hybridMultilevel"/>
    <w:tmpl w:val="EE04B7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9A713C"/>
    <w:multiLevelType w:val="hybridMultilevel"/>
    <w:tmpl w:val="A87AD7AE"/>
    <w:lvl w:ilvl="0" w:tplc="F684AD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F5176D"/>
    <w:multiLevelType w:val="hybridMultilevel"/>
    <w:tmpl w:val="CB74CC8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24075E6C"/>
    <w:multiLevelType w:val="hybridMultilevel"/>
    <w:tmpl w:val="33A811FE"/>
    <w:lvl w:ilvl="0" w:tplc="04150011">
      <w:start w:val="1"/>
      <w:numFmt w:val="decimal"/>
      <w:lvlText w:val="%1)"/>
      <w:lvlJc w:val="left"/>
      <w:pPr>
        <w:ind w:left="1277" w:hanging="360"/>
      </w:p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6" w15:restartNumberingAfterBreak="0">
    <w:nsid w:val="26C33D65"/>
    <w:multiLevelType w:val="hybridMultilevel"/>
    <w:tmpl w:val="DD92D584"/>
    <w:lvl w:ilvl="0" w:tplc="F51E202C">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0E6EB6"/>
    <w:multiLevelType w:val="multilevel"/>
    <w:tmpl w:val="D7A68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212324"/>
    <w:multiLevelType w:val="hybridMultilevel"/>
    <w:tmpl w:val="BB72769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30991F50"/>
    <w:multiLevelType w:val="hybridMultilevel"/>
    <w:tmpl w:val="1234D6CA"/>
    <w:lvl w:ilvl="0" w:tplc="F684ADF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314432CE"/>
    <w:multiLevelType w:val="hybridMultilevel"/>
    <w:tmpl w:val="7A685C1A"/>
    <w:lvl w:ilvl="0" w:tplc="F684ADFE">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27745A4"/>
    <w:multiLevelType w:val="hybridMultilevel"/>
    <w:tmpl w:val="F050D7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54342"/>
    <w:multiLevelType w:val="hybridMultilevel"/>
    <w:tmpl w:val="07E2D9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19C38EA"/>
    <w:multiLevelType w:val="multilevel"/>
    <w:tmpl w:val="41407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EF224C"/>
    <w:multiLevelType w:val="multilevel"/>
    <w:tmpl w:val="D83E5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7F3EEB"/>
    <w:multiLevelType w:val="multilevel"/>
    <w:tmpl w:val="D5CA583C"/>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9F2B84"/>
    <w:multiLevelType w:val="multilevel"/>
    <w:tmpl w:val="41AA7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9EC26E3"/>
    <w:multiLevelType w:val="hybridMultilevel"/>
    <w:tmpl w:val="CB74CC88"/>
    <w:lvl w:ilvl="0" w:tplc="F1BA063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AC406E5"/>
    <w:multiLevelType w:val="multilevel"/>
    <w:tmpl w:val="D7A68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694F8F"/>
    <w:multiLevelType w:val="hybridMultilevel"/>
    <w:tmpl w:val="ECA89252"/>
    <w:lvl w:ilvl="0" w:tplc="76BCA752">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94B4562C">
      <w:start w:val="4"/>
      <w:numFmt w:val="upperRoman"/>
      <w:lvlText w:val="%3&gt;"/>
      <w:lvlJc w:val="left"/>
      <w:pPr>
        <w:ind w:left="2700" w:hanging="72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6F0BD8"/>
    <w:multiLevelType w:val="hybridMultilevel"/>
    <w:tmpl w:val="9DF67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EE18FD"/>
    <w:multiLevelType w:val="hybridMultilevel"/>
    <w:tmpl w:val="B1EC4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1059BF"/>
    <w:multiLevelType w:val="multilevel"/>
    <w:tmpl w:val="3FD8A3E6"/>
    <w:lvl w:ilvl="0">
      <w:start w:val="1"/>
      <w:numFmt w:val="decimal"/>
      <w:lvlText w:val="%1."/>
      <w:lvlJc w:val="left"/>
      <w:pPr>
        <w:ind w:left="360" w:hanging="360"/>
      </w:pPr>
      <w:rPr>
        <w:vertAlign w:val="baseline"/>
      </w:rPr>
    </w:lvl>
    <w:lvl w:ilvl="1">
      <w:start w:val="1"/>
      <w:numFmt w:val="bullet"/>
      <w:lvlText w:val=""/>
      <w:lvlJc w:val="left"/>
      <w:pPr>
        <w:ind w:left="792" w:hanging="432"/>
      </w:pPr>
      <w:rPr>
        <w:rFonts w:ascii="Symbol" w:hAnsi="Symbol" w:hint="default"/>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56E26B3D"/>
    <w:multiLevelType w:val="multilevel"/>
    <w:tmpl w:val="F3A256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83837DE"/>
    <w:multiLevelType w:val="hybridMultilevel"/>
    <w:tmpl w:val="A2A4E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DD4196"/>
    <w:multiLevelType w:val="multilevel"/>
    <w:tmpl w:val="C72C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7A694F"/>
    <w:multiLevelType w:val="hybridMultilevel"/>
    <w:tmpl w:val="54689DC6"/>
    <w:lvl w:ilvl="0" w:tplc="BCC8C2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AF92140"/>
    <w:multiLevelType w:val="hybridMultilevel"/>
    <w:tmpl w:val="AD9E0D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794B94"/>
    <w:multiLevelType w:val="hybridMultilevel"/>
    <w:tmpl w:val="0F3266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0F417A3"/>
    <w:multiLevelType w:val="hybridMultilevel"/>
    <w:tmpl w:val="02B050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092B6D"/>
    <w:multiLevelType w:val="multilevel"/>
    <w:tmpl w:val="F3A256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2405AF1"/>
    <w:multiLevelType w:val="hybridMultilevel"/>
    <w:tmpl w:val="CBDA13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A854B5"/>
    <w:multiLevelType w:val="multilevel"/>
    <w:tmpl w:val="F670E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B750A16"/>
    <w:multiLevelType w:val="hybridMultilevel"/>
    <w:tmpl w:val="51882F16"/>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475546"/>
    <w:multiLevelType w:val="hybridMultilevel"/>
    <w:tmpl w:val="382404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4129894">
    <w:abstractNumId w:val="6"/>
  </w:num>
  <w:num w:numId="2" w16cid:durableId="112287141">
    <w:abstractNumId w:val="1"/>
    <w:lvlOverride w:ilvl="0">
      <w:lvl w:ilvl="0">
        <w:numFmt w:val="decimal"/>
        <w:lvlText w:val="%1."/>
        <w:lvlJc w:val="left"/>
      </w:lvl>
    </w:lvlOverride>
  </w:num>
  <w:num w:numId="3" w16cid:durableId="1349916760">
    <w:abstractNumId w:val="1"/>
    <w:lvlOverride w:ilvl="0">
      <w:lvl w:ilvl="0">
        <w:numFmt w:val="decimal"/>
        <w:lvlText w:val="%1."/>
        <w:lvlJc w:val="left"/>
      </w:lvl>
    </w:lvlOverride>
  </w:num>
  <w:num w:numId="4" w16cid:durableId="185364830">
    <w:abstractNumId w:val="1"/>
    <w:lvlOverride w:ilvl="0">
      <w:lvl w:ilvl="0">
        <w:numFmt w:val="decimal"/>
        <w:lvlText w:val="%1."/>
        <w:lvlJc w:val="left"/>
      </w:lvl>
    </w:lvlOverride>
  </w:num>
  <w:num w:numId="5" w16cid:durableId="1943877207">
    <w:abstractNumId w:val="1"/>
    <w:lvlOverride w:ilvl="0">
      <w:lvl w:ilvl="0">
        <w:numFmt w:val="decimal"/>
        <w:lvlText w:val="%1."/>
        <w:lvlJc w:val="left"/>
      </w:lvl>
    </w:lvlOverride>
  </w:num>
  <w:num w:numId="6" w16cid:durableId="2116634145">
    <w:abstractNumId w:val="1"/>
    <w:lvlOverride w:ilvl="0">
      <w:lvl w:ilvl="0">
        <w:numFmt w:val="decimal"/>
        <w:lvlText w:val="%1."/>
        <w:lvlJc w:val="left"/>
      </w:lvl>
    </w:lvlOverride>
  </w:num>
  <w:num w:numId="7" w16cid:durableId="476528822">
    <w:abstractNumId w:val="1"/>
    <w:lvlOverride w:ilvl="0">
      <w:lvl w:ilvl="0">
        <w:numFmt w:val="decimal"/>
        <w:lvlText w:val="%1."/>
        <w:lvlJc w:val="left"/>
      </w:lvl>
    </w:lvlOverride>
  </w:num>
  <w:num w:numId="8" w16cid:durableId="1189679814">
    <w:abstractNumId w:val="1"/>
    <w:lvlOverride w:ilvl="0">
      <w:lvl w:ilvl="0">
        <w:numFmt w:val="decimal"/>
        <w:lvlText w:val="%1."/>
        <w:lvlJc w:val="left"/>
      </w:lvl>
    </w:lvlOverride>
  </w:num>
  <w:num w:numId="9" w16cid:durableId="616369681">
    <w:abstractNumId w:val="1"/>
    <w:lvlOverride w:ilvl="0">
      <w:lvl w:ilvl="0">
        <w:numFmt w:val="decimal"/>
        <w:lvlText w:val="%1."/>
        <w:lvlJc w:val="left"/>
      </w:lvl>
    </w:lvlOverride>
  </w:num>
  <w:num w:numId="10" w16cid:durableId="927273240">
    <w:abstractNumId w:val="1"/>
    <w:lvlOverride w:ilvl="0">
      <w:lvl w:ilvl="0">
        <w:numFmt w:val="decimal"/>
        <w:lvlText w:val="%1."/>
        <w:lvlJc w:val="left"/>
      </w:lvl>
    </w:lvlOverride>
  </w:num>
  <w:num w:numId="11" w16cid:durableId="272372265">
    <w:abstractNumId w:val="1"/>
    <w:lvlOverride w:ilvl="0">
      <w:lvl w:ilvl="0">
        <w:numFmt w:val="decimal"/>
        <w:lvlText w:val="%1."/>
        <w:lvlJc w:val="left"/>
      </w:lvl>
    </w:lvlOverride>
  </w:num>
  <w:num w:numId="12" w16cid:durableId="1662615519">
    <w:abstractNumId w:val="1"/>
    <w:lvlOverride w:ilvl="0">
      <w:lvl w:ilvl="0">
        <w:numFmt w:val="decimal"/>
        <w:lvlText w:val="%1."/>
        <w:lvlJc w:val="left"/>
      </w:lvl>
    </w:lvlOverride>
  </w:num>
  <w:num w:numId="13" w16cid:durableId="412898747">
    <w:abstractNumId w:val="1"/>
    <w:lvlOverride w:ilvl="0">
      <w:lvl w:ilvl="0">
        <w:numFmt w:val="decimal"/>
        <w:lvlText w:val="%1."/>
        <w:lvlJc w:val="left"/>
      </w:lvl>
    </w:lvlOverride>
  </w:num>
  <w:num w:numId="14" w16cid:durableId="1978487955">
    <w:abstractNumId w:val="35"/>
  </w:num>
  <w:num w:numId="15" w16cid:durableId="1603487564">
    <w:abstractNumId w:val="25"/>
  </w:num>
  <w:num w:numId="16" w16cid:durableId="982581514">
    <w:abstractNumId w:val="29"/>
  </w:num>
  <w:num w:numId="17" w16cid:durableId="1404836989">
    <w:abstractNumId w:val="5"/>
  </w:num>
  <w:num w:numId="18" w16cid:durableId="653340472">
    <w:abstractNumId w:val="10"/>
  </w:num>
  <w:num w:numId="19" w16cid:durableId="383871894">
    <w:abstractNumId w:val="2"/>
  </w:num>
  <w:num w:numId="20" w16cid:durableId="1752779084">
    <w:abstractNumId w:val="4"/>
  </w:num>
  <w:num w:numId="21" w16cid:durableId="1578593987">
    <w:abstractNumId w:val="20"/>
  </w:num>
  <w:num w:numId="22" w16cid:durableId="11340642">
    <w:abstractNumId w:val="16"/>
  </w:num>
  <w:num w:numId="23" w16cid:durableId="2075424071">
    <w:abstractNumId w:val="19"/>
  </w:num>
  <w:num w:numId="24" w16cid:durableId="1399279045">
    <w:abstractNumId w:val="18"/>
  </w:num>
  <w:num w:numId="25" w16cid:durableId="1374772747">
    <w:abstractNumId w:val="37"/>
  </w:num>
  <w:num w:numId="26" w16cid:durableId="2029334579">
    <w:abstractNumId w:val="9"/>
  </w:num>
  <w:num w:numId="27" w16cid:durableId="935678463">
    <w:abstractNumId w:val="32"/>
  </w:num>
  <w:num w:numId="28" w16cid:durableId="1581137662">
    <w:abstractNumId w:val="11"/>
  </w:num>
  <w:num w:numId="29" w16cid:durableId="236600692">
    <w:abstractNumId w:val="34"/>
  </w:num>
  <w:num w:numId="30" w16cid:durableId="686367589">
    <w:abstractNumId w:val="13"/>
  </w:num>
  <w:num w:numId="31" w16cid:durableId="1513177966">
    <w:abstractNumId w:val="43"/>
  </w:num>
  <w:num w:numId="32" w16cid:durableId="1683241452">
    <w:abstractNumId w:val="8"/>
  </w:num>
  <w:num w:numId="33" w16cid:durableId="1941714695">
    <w:abstractNumId w:val="21"/>
  </w:num>
  <w:num w:numId="34" w16cid:durableId="156850941">
    <w:abstractNumId w:val="30"/>
  </w:num>
  <w:num w:numId="35" w16cid:durableId="1882553978">
    <w:abstractNumId w:val="39"/>
  </w:num>
  <w:num w:numId="36" w16cid:durableId="1081950182">
    <w:abstractNumId w:val="44"/>
  </w:num>
  <w:num w:numId="37" w16cid:durableId="1531265651">
    <w:abstractNumId w:val="31"/>
  </w:num>
  <w:num w:numId="38" w16cid:durableId="1205631626">
    <w:abstractNumId w:val="0"/>
  </w:num>
  <w:num w:numId="39" w16cid:durableId="2075541035">
    <w:abstractNumId w:val="15"/>
  </w:num>
  <w:num w:numId="40" w16cid:durableId="2084446806">
    <w:abstractNumId w:val="38"/>
  </w:num>
  <w:num w:numId="41" w16cid:durableId="1489245607">
    <w:abstractNumId w:val="22"/>
  </w:num>
  <w:num w:numId="42" w16cid:durableId="1706053827">
    <w:abstractNumId w:val="36"/>
  </w:num>
  <w:num w:numId="43" w16cid:durableId="817503113">
    <w:abstractNumId w:val="27"/>
  </w:num>
  <w:num w:numId="44" w16cid:durableId="2042126200">
    <w:abstractNumId w:val="40"/>
  </w:num>
  <w:num w:numId="45" w16cid:durableId="1522552893">
    <w:abstractNumId w:val="17"/>
  </w:num>
  <w:num w:numId="46" w16cid:durableId="1828551237">
    <w:abstractNumId w:val="28"/>
  </w:num>
  <w:num w:numId="47" w16cid:durableId="698357546">
    <w:abstractNumId w:val="3"/>
  </w:num>
  <w:num w:numId="48" w16cid:durableId="867989128">
    <w:abstractNumId w:val="7"/>
  </w:num>
  <w:num w:numId="49" w16cid:durableId="1610895956">
    <w:abstractNumId w:val="33"/>
  </w:num>
  <w:num w:numId="50" w16cid:durableId="2098207774">
    <w:abstractNumId w:val="41"/>
  </w:num>
  <w:num w:numId="51" w16cid:durableId="785738946">
    <w:abstractNumId w:val="12"/>
  </w:num>
  <w:num w:numId="52" w16cid:durableId="2061131962">
    <w:abstractNumId w:val="14"/>
  </w:num>
  <w:num w:numId="53" w16cid:durableId="418596337">
    <w:abstractNumId w:val="26"/>
  </w:num>
  <w:num w:numId="54" w16cid:durableId="1914970748">
    <w:abstractNumId w:val="24"/>
  </w:num>
  <w:num w:numId="55" w16cid:durableId="699010384">
    <w:abstractNumId w:val="23"/>
  </w:num>
  <w:num w:numId="56" w16cid:durableId="182237891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D4"/>
    <w:rsid w:val="000053F5"/>
    <w:rsid w:val="000073E2"/>
    <w:rsid w:val="00007C6C"/>
    <w:rsid w:val="00010FC3"/>
    <w:rsid w:val="00015B30"/>
    <w:rsid w:val="00016EEC"/>
    <w:rsid w:val="0002325D"/>
    <w:rsid w:val="00024383"/>
    <w:rsid w:val="0003399B"/>
    <w:rsid w:val="000413CE"/>
    <w:rsid w:val="000438D8"/>
    <w:rsid w:val="000479DE"/>
    <w:rsid w:val="000526F7"/>
    <w:rsid w:val="000555FD"/>
    <w:rsid w:val="00055FA7"/>
    <w:rsid w:val="00055FAE"/>
    <w:rsid w:val="00060234"/>
    <w:rsid w:val="00065218"/>
    <w:rsid w:val="000652E5"/>
    <w:rsid w:val="0006559D"/>
    <w:rsid w:val="000661E8"/>
    <w:rsid w:val="0007228D"/>
    <w:rsid w:val="000749DC"/>
    <w:rsid w:val="00075FE1"/>
    <w:rsid w:val="00076D44"/>
    <w:rsid w:val="000809E6"/>
    <w:rsid w:val="000831AE"/>
    <w:rsid w:val="000831BF"/>
    <w:rsid w:val="00087C52"/>
    <w:rsid w:val="00091F5C"/>
    <w:rsid w:val="00092322"/>
    <w:rsid w:val="000A29FF"/>
    <w:rsid w:val="000A7439"/>
    <w:rsid w:val="000B2EF2"/>
    <w:rsid w:val="000B5736"/>
    <w:rsid w:val="000B7E50"/>
    <w:rsid w:val="000C2E59"/>
    <w:rsid w:val="000C59C7"/>
    <w:rsid w:val="000C60A4"/>
    <w:rsid w:val="000D271A"/>
    <w:rsid w:val="000D57B4"/>
    <w:rsid w:val="000E5FA2"/>
    <w:rsid w:val="000F41AB"/>
    <w:rsid w:val="000F5179"/>
    <w:rsid w:val="000F79B7"/>
    <w:rsid w:val="00112DD5"/>
    <w:rsid w:val="00115893"/>
    <w:rsid w:val="00117D47"/>
    <w:rsid w:val="0012386D"/>
    <w:rsid w:val="00130378"/>
    <w:rsid w:val="0013238E"/>
    <w:rsid w:val="0013754C"/>
    <w:rsid w:val="001413A6"/>
    <w:rsid w:val="001465F4"/>
    <w:rsid w:val="00153464"/>
    <w:rsid w:val="0015596A"/>
    <w:rsid w:val="00157BCE"/>
    <w:rsid w:val="0016189D"/>
    <w:rsid w:val="00164F15"/>
    <w:rsid w:val="001772BD"/>
    <w:rsid w:val="00182391"/>
    <w:rsid w:val="00184ECE"/>
    <w:rsid w:val="00190383"/>
    <w:rsid w:val="001927EE"/>
    <w:rsid w:val="0019391C"/>
    <w:rsid w:val="001944E7"/>
    <w:rsid w:val="001A08C2"/>
    <w:rsid w:val="001A21FA"/>
    <w:rsid w:val="001A6EAC"/>
    <w:rsid w:val="001A7620"/>
    <w:rsid w:val="001B6135"/>
    <w:rsid w:val="001B7988"/>
    <w:rsid w:val="001C4E0C"/>
    <w:rsid w:val="001C5491"/>
    <w:rsid w:val="001C678B"/>
    <w:rsid w:val="001C7E4F"/>
    <w:rsid w:val="001D267F"/>
    <w:rsid w:val="001D7984"/>
    <w:rsid w:val="001E12FC"/>
    <w:rsid w:val="001E229F"/>
    <w:rsid w:val="001E393F"/>
    <w:rsid w:val="001E5094"/>
    <w:rsid w:val="001F2C91"/>
    <w:rsid w:val="001F7565"/>
    <w:rsid w:val="00200175"/>
    <w:rsid w:val="002043BD"/>
    <w:rsid w:val="00222E06"/>
    <w:rsid w:val="00226677"/>
    <w:rsid w:val="0022701D"/>
    <w:rsid w:val="002273A8"/>
    <w:rsid w:val="00232115"/>
    <w:rsid w:val="00235C05"/>
    <w:rsid w:val="00252D62"/>
    <w:rsid w:val="0025596B"/>
    <w:rsid w:val="00263E51"/>
    <w:rsid w:val="00267AC9"/>
    <w:rsid w:val="00274040"/>
    <w:rsid w:val="002760EB"/>
    <w:rsid w:val="00280E2A"/>
    <w:rsid w:val="002819E4"/>
    <w:rsid w:val="002819E6"/>
    <w:rsid w:val="00282245"/>
    <w:rsid w:val="002826D4"/>
    <w:rsid w:val="00282BD7"/>
    <w:rsid w:val="002A2549"/>
    <w:rsid w:val="002A43BF"/>
    <w:rsid w:val="002A4F55"/>
    <w:rsid w:val="002B2347"/>
    <w:rsid w:val="002B4F04"/>
    <w:rsid w:val="002B5284"/>
    <w:rsid w:val="002C3C93"/>
    <w:rsid w:val="002C51B6"/>
    <w:rsid w:val="002C6CD4"/>
    <w:rsid w:val="002D37E0"/>
    <w:rsid w:val="002D7645"/>
    <w:rsid w:val="002E5EC5"/>
    <w:rsid w:val="002E6DB9"/>
    <w:rsid w:val="002F4C7A"/>
    <w:rsid w:val="002F6229"/>
    <w:rsid w:val="002F6347"/>
    <w:rsid w:val="00301BA8"/>
    <w:rsid w:val="0030360C"/>
    <w:rsid w:val="003147CA"/>
    <w:rsid w:val="00317B18"/>
    <w:rsid w:val="00330716"/>
    <w:rsid w:val="00330B3D"/>
    <w:rsid w:val="00333970"/>
    <w:rsid w:val="00336964"/>
    <w:rsid w:val="00342BD4"/>
    <w:rsid w:val="00346A9D"/>
    <w:rsid w:val="00347C6F"/>
    <w:rsid w:val="0035148D"/>
    <w:rsid w:val="0035348F"/>
    <w:rsid w:val="003560F7"/>
    <w:rsid w:val="003638D6"/>
    <w:rsid w:val="00374D00"/>
    <w:rsid w:val="00382C3C"/>
    <w:rsid w:val="00393654"/>
    <w:rsid w:val="00393F0C"/>
    <w:rsid w:val="003941D7"/>
    <w:rsid w:val="003954A4"/>
    <w:rsid w:val="00395B82"/>
    <w:rsid w:val="0039671F"/>
    <w:rsid w:val="003A749F"/>
    <w:rsid w:val="003B090A"/>
    <w:rsid w:val="003B0E8A"/>
    <w:rsid w:val="003B6217"/>
    <w:rsid w:val="003B7615"/>
    <w:rsid w:val="003C1804"/>
    <w:rsid w:val="003C28FB"/>
    <w:rsid w:val="003C35D9"/>
    <w:rsid w:val="003D51CF"/>
    <w:rsid w:val="003F14AB"/>
    <w:rsid w:val="003F4AF9"/>
    <w:rsid w:val="00404D27"/>
    <w:rsid w:val="00407116"/>
    <w:rsid w:val="004159A5"/>
    <w:rsid w:val="00416881"/>
    <w:rsid w:val="00417235"/>
    <w:rsid w:val="00423C26"/>
    <w:rsid w:val="004308C9"/>
    <w:rsid w:val="00430D08"/>
    <w:rsid w:val="0043292A"/>
    <w:rsid w:val="00433046"/>
    <w:rsid w:val="00437C64"/>
    <w:rsid w:val="00440249"/>
    <w:rsid w:val="0044066F"/>
    <w:rsid w:val="00440ECF"/>
    <w:rsid w:val="00443069"/>
    <w:rsid w:val="00447887"/>
    <w:rsid w:val="004529C4"/>
    <w:rsid w:val="004552C9"/>
    <w:rsid w:val="00457B9C"/>
    <w:rsid w:val="0046305A"/>
    <w:rsid w:val="00463A9D"/>
    <w:rsid w:val="00475ACF"/>
    <w:rsid w:val="00476779"/>
    <w:rsid w:val="004808A3"/>
    <w:rsid w:val="00485060"/>
    <w:rsid w:val="004879CC"/>
    <w:rsid w:val="00493D94"/>
    <w:rsid w:val="00495642"/>
    <w:rsid w:val="00495A0E"/>
    <w:rsid w:val="004A1E60"/>
    <w:rsid w:val="004A427A"/>
    <w:rsid w:val="004A7BD0"/>
    <w:rsid w:val="004B0B53"/>
    <w:rsid w:val="004B0D57"/>
    <w:rsid w:val="004C4056"/>
    <w:rsid w:val="004C49D8"/>
    <w:rsid w:val="004C5F34"/>
    <w:rsid w:val="004C65D7"/>
    <w:rsid w:val="004D577B"/>
    <w:rsid w:val="004E0931"/>
    <w:rsid w:val="004E16C9"/>
    <w:rsid w:val="004E1F36"/>
    <w:rsid w:val="004F15C8"/>
    <w:rsid w:val="004F3849"/>
    <w:rsid w:val="004F4E4A"/>
    <w:rsid w:val="004F5260"/>
    <w:rsid w:val="004F601C"/>
    <w:rsid w:val="004F69E4"/>
    <w:rsid w:val="004F73E8"/>
    <w:rsid w:val="00500889"/>
    <w:rsid w:val="005058E5"/>
    <w:rsid w:val="00506476"/>
    <w:rsid w:val="00507CD5"/>
    <w:rsid w:val="00507FD9"/>
    <w:rsid w:val="00511C86"/>
    <w:rsid w:val="00512FEB"/>
    <w:rsid w:val="00514A76"/>
    <w:rsid w:val="00516377"/>
    <w:rsid w:val="005225D5"/>
    <w:rsid w:val="00522F8B"/>
    <w:rsid w:val="005358AE"/>
    <w:rsid w:val="005376FD"/>
    <w:rsid w:val="00542404"/>
    <w:rsid w:val="00550323"/>
    <w:rsid w:val="0055318B"/>
    <w:rsid w:val="00553266"/>
    <w:rsid w:val="005538BF"/>
    <w:rsid w:val="005551F9"/>
    <w:rsid w:val="005569E2"/>
    <w:rsid w:val="00562CE8"/>
    <w:rsid w:val="00570842"/>
    <w:rsid w:val="0058130D"/>
    <w:rsid w:val="00581460"/>
    <w:rsid w:val="005836ED"/>
    <w:rsid w:val="0059576C"/>
    <w:rsid w:val="0059780E"/>
    <w:rsid w:val="005A22E4"/>
    <w:rsid w:val="005A5C9F"/>
    <w:rsid w:val="005B4CEA"/>
    <w:rsid w:val="005B6653"/>
    <w:rsid w:val="005C01CE"/>
    <w:rsid w:val="005C057B"/>
    <w:rsid w:val="005D3A9E"/>
    <w:rsid w:val="005D4C69"/>
    <w:rsid w:val="005D76DD"/>
    <w:rsid w:val="005E127D"/>
    <w:rsid w:val="005E193F"/>
    <w:rsid w:val="005E31A0"/>
    <w:rsid w:val="005E4975"/>
    <w:rsid w:val="005E7F08"/>
    <w:rsid w:val="005F0FE9"/>
    <w:rsid w:val="005F32F7"/>
    <w:rsid w:val="005F3B87"/>
    <w:rsid w:val="00601417"/>
    <w:rsid w:val="00622CF4"/>
    <w:rsid w:val="00624A07"/>
    <w:rsid w:val="00624FCB"/>
    <w:rsid w:val="00625DEA"/>
    <w:rsid w:val="006416CD"/>
    <w:rsid w:val="00642A04"/>
    <w:rsid w:val="00643632"/>
    <w:rsid w:val="00645F47"/>
    <w:rsid w:val="00646235"/>
    <w:rsid w:val="0066084C"/>
    <w:rsid w:val="00662529"/>
    <w:rsid w:val="00671334"/>
    <w:rsid w:val="00671BD6"/>
    <w:rsid w:val="00676BEA"/>
    <w:rsid w:val="00682ADD"/>
    <w:rsid w:val="00683B9F"/>
    <w:rsid w:val="006872D3"/>
    <w:rsid w:val="00687E09"/>
    <w:rsid w:val="0069169A"/>
    <w:rsid w:val="00694BB0"/>
    <w:rsid w:val="006A5460"/>
    <w:rsid w:val="006A57B7"/>
    <w:rsid w:val="006A6148"/>
    <w:rsid w:val="006B1425"/>
    <w:rsid w:val="006C0838"/>
    <w:rsid w:val="006C5EC8"/>
    <w:rsid w:val="006C625F"/>
    <w:rsid w:val="006C651E"/>
    <w:rsid w:val="006C6858"/>
    <w:rsid w:val="006D01C0"/>
    <w:rsid w:val="006D0735"/>
    <w:rsid w:val="006D4627"/>
    <w:rsid w:val="006D6ED7"/>
    <w:rsid w:val="006E1232"/>
    <w:rsid w:val="006E1341"/>
    <w:rsid w:val="006E4912"/>
    <w:rsid w:val="006E7CA8"/>
    <w:rsid w:val="006F1DBF"/>
    <w:rsid w:val="006F23AE"/>
    <w:rsid w:val="006F7769"/>
    <w:rsid w:val="007008B6"/>
    <w:rsid w:val="00703187"/>
    <w:rsid w:val="0070342F"/>
    <w:rsid w:val="007056AD"/>
    <w:rsid w:val="007058D7"/>
    <w:rsid w:val="00712E6F"/>
    <w:rsid w:val="00713BA9"/>
    <w:rsid w:val="00716CAD"/>
    <w:rsid w:val="007177FE"/>
    <w:rsid w:val="00720F72"/>
    <w:rsid w:val="007237E0"/>
    <w:rsid w:val="0073034D"/>
    <w:rsid w:val="00740215"/>
    <w:rsid w:val="00740D1B"/>
    <w:rsid w:val="00747702"/>
    <w:rsid w:val="00752F6D"/>
    <w:rsid w:val="0077075A"/>
    <w:rsid w:val="00772C77"/>
    <w:rsid w:val="0077357F"/>
    <w:rsid w:val="0077366C"/>
    <w:rsid w:val="00773F6A"/>
    <w:rsid w:val="0077508B"/>
    <w:rsid w:val="00777C37"/>
    <w:rsid w:val="00780ADA"/>
    <w:rsid w:val="007811D6"/>
    <w:rsid w:val="0078497F"/>
    <w:rsid w:val="00793626"/>
    <w:rsid w:val="007941F6"/>
    <w:rsid w:val="007A0815"/>
    <w:rsid w:val="007A2516"/>
    <w:rsid w:val="007A2B42"/>
    <w:rsid w:val="007A7A34"/>
    <w:rsid w:val="007B4FA4"/>
    <w:rsid w:val="007C612A"/>
    <w:rsid w:val="007E31D6"/>
    <w:rsid w:val="007E673C"/>
    <w:rsid w:val="007F1558"/>
    <w:rsid w:val="007F3FA3"/>
    <w:rsid w:val="007F66CC"/>
    <w:rsid w:val="007F6A76"/>
    <w:rsid w:val="00803DCC"/>
    <w:rsid w:val="0081003F"/>
    <w:rsid w:val="00810675"/>
    <w:rsid w:val="00811029"/>
    <w:rsid w:val="00820280"/>
    <w:rsid w:val="00820844"/>
    <w:rsid w:val="00821AC3"/>
    <w:rsid w:val="00826396"/>
    <w:rsid w:val="00830678"/>
    <w:rsid w:val="0084257F"/>
    <w:rsid w:val="0085004E"/>
    <w:rsid w:val="008524C3"/>
    <w:rsid w:val="0086015C"/>
    <w:rsid w:val="00860E54"/>
    <w:rsid w:val="00863FFE"/>
    <w:rsid w:val="00865A09"/>
    <w:rsid w:val="00867AA0"/>
    <w:rsid w:val="00873F47"/>
    <w:rsid w:val="00875AEC"/>
    <w:rsid w:val="00880EF2"/>
    <w:rsid w:val="00881CB9"/>
    <w:rsid w:val="008832D0"/>
    <w:rsid w:val="00883C1A"/>
    <w:rsid w:val="00884CB3"/>
    <w:rsid w:val="00886450"/>
    <w:rsid w:val="00897C43"/>
    <w:rsid w:val="008A582B"/>
    <w:rsid w:val="008B105C"/>
    <w:rsid w:val="008B22CB"/>
    <w:rsid w:val="008B62C1"/>
    <w:rsid w:val="008C1E50"/>
    <w:rsid w:val="008C2D6D"/>
    <w:rsid w:val="008C4AE2"/>
    <w:rsid w:val="008C587D"/>
    <w:rsid w:val="008C5BC0"/>
    <w:rsid w:val="008D24FC"/>
    <w:rsid w:val="008D5955"/>
    <w:rsid w:val="008D755F"/>
    <w:rsid w:val="008E42DF"/>
    <w:rsid w:val="008E4CAF"/>
    <w:rsid w:val="008E6AD7"/>
    <w:rsid w:val="00901ADB"/>
    <w:rsid w:val="0090476A"/>
    <w:rsid w:val="00906F87"/>
    <w:rsid w:val="009075BD"/>
    <w:rsid w:val="00911986"/>
    <w:rsid w:val="0091344B"/>
    <w:rsid w:val="00914813"/>
    <w:rsid w:val="00915C20"/>
    <w:rsid w:val="00915CF8"/>
    <w:rsid w:val="00917C80"/>
    <w:rsid w:val="00921F3B"/>
    <w:rsid w:val="00923E6E"/>
    <w:rsid w:val="00924873"/>
    <w:rsid w:val="009331C0"/>
    <w:rsid w:val="00942FB5"/>
    <w:rsid w:val="009437DE"/>
    <w:rsid w:val="009452D4"/>
    <w:rsid w:val="00947075"/>
    <w:rsid w:val="0094746A"/>
    <w:rsid w:val="00947498"/>
    <w:rsid w:val="009528A0"/>
    <w:rsid w:val="00956192"/>
    <w:rsid w:val="009640E1"/>
    <w:rsid w:val="00964A06"/>
    <w:rsid w:val="009703B7"/>
    <w:rsid w:val="009835EF"/>
    <w:rsid w:val="0098762E"/>
    <w:rsid w:val="00995D6F"/>
    <w:rsid w:val="0099782D"/>
    <w:rsid w:val="009A4D1A"/>
    <w:rsid w:val="009A5BF5"/>
    <w:rsid w:val="009A6423"/>
    <w:rsid w:val="009B0376"/>
    <w:rsid w:val="009B0941"/>
    <w:rsid w:val="009B5566"/>
    <w:rsid w:val="009C14FE"/>
    <w:rsid w:val="009C536E"/>
    <w:rsid w:val="009C69F0"/>
    <w:rsid w:val="009C751E"/>
    <w:rsid w:val="009D14F8"/>
    <w:rsid w:val="009D1DE7"/>
    <w:rsid w:val="009E14EA"/>
    <w:rsid w:val="00A0570E"/>
    <w:rsid w:val="00A05BB2"/>
    <w:rsid w:val="00A13AD5"/>
    <w:rsid w:val="00A165C3"/>
    <w:rsid w:val="00A20611"/>
    <w:rsid w:val="00A21CAE"/>
    <w:rsid w:val="00A22FC3"/>
    <w:rsid w:val="00A26259"/>
    <w:rsid w:val="00A27F9E"/>
    <w:rsid w:val="00A33D74"/>
    <w:rsid w:val="00A35143"/>
    <w:rsid w:val="00A35267"/>
    <w:rsid w:val="00A35696"/>
    <w:rsid w:val="00A43875"/>
    <w:rsid w:val="00A465B0"/>
    <w:rsid w:val="00A516BD"/>
    <w:rsid w:val="00A54CB8"/>
    <w:rsid w:val="00A55501"/>
    <w:rsid w:val="00A61A4A"/>
    <w:rsid w:val="00A64231"/>
    <w:rsid w:val="00A66298"/>
    <w:rsid w:val="00A71D3C"/>
    <w:rsid w:val="00A73273"/>
    <w:rsid w:val="00A7477A"/>
    <w:rsid w:val="00A758E1"/>
    <w:rsid w:val="00A75F1A"/>
    <w:rsid w:val="00A76E3D"/>
    <w:rsid w:val="00A7722D"/>
    <w:rsid w:val="00A81436"/>
    <w:rsid w:val="00A87B3B"/>
    <w:rsid w:val="00A936A7"/>
    <w:rsid w:val="00AA0D6F"/>
    <w:rsid w:val="00AA2BF5"/>
    <w:rsid w:val="00AB3BCB"/>
    <w:rsid w:val="00AB4156"/>
    <w:rsid w:val="00AB4CCE"/>
    <w:rsid w:val="00AB4F12"/>
    <w:rsid w:val="00AC0469"/>
    <w:rsid w:val="00AC0C76"/>
    <w:rsid w:val="00AC33BB"/>
    <w:rsid w:val="00AD0209"/>
    <w:rsid w:val="00AD6502"/>
    <w:rsid w:val="00AE07A3"/>
    <w:rsid w:val="00AE489F"/>
    <w:rsid w:val="00AE5DD0"/>
    <w:rsid w:val="00AE7822"/>
    <w:rsid w:val="00B060DA"/>
    <w:rsid w:val="00B072EA"/>
    <w:rsid w:val="00B079B6"/>
    <w:rsid w:val="00B300D7"/>
    <w:rsid w:val="00B30C1C"/>
    <w:rsid w:val="00B35BCC"/>
    <w:rsid w:val="00B40E21"/>
    <w:rsid w:val="00B41A9A"/>
    <w:rsid w:val="00B42098"/>
    <w:rsid w:val="00B432B9"/>
    <w:rsid w:val="00B462BB"/>
    <w:rsid w:val="00B55F29"/>
    <w:rsid w:val="00B62CB8"/>
    <w:rsid w:val="00B63627"/>
    <w:rsid w:val="00B706E7"/>
    <w:rsid w:val="00B806D8"/>
    <w:rsid w:val="00B86878"/>
    <w:rsid w:val="00B87E7F"/>
    <w:rsid w:val="00B90D85"/>
    <w:rsid w:val="00B96776"/>
    <w:rsid w:val="00BA1FC3"/>
    <w:rsid w:val="00BA221F"/>
    <w:rsid w:val="00BA58FE"/>
    <w:rsid w:val="00BA5F0B"/>
    <w:rsid w:val="00BA7A1E"/>
    <w:rsid w:val="00BA7F82"/>
    <w:rsid w:val="00BB7BC8"/>
    <w:rsid w:val="00BC01EA"/>
    <w:rsid w:val="00BC4813"/>
    <w:rsid w:val="00BD1192"/>
    <w:rsid w:val="00BE3DC2"/>
    <w:rsid w:val="00BE5D73"/>
    <w:rsid w:val="00BE6FC6"/>
    <w:rsid w:val="00BE728A"/>
    <w:rsid w:val="00BF46A9"/>
    <w:rsid w:val="00BF57FE"/>
    <w:rsid w:val="00C01EAB"/>
    <w:rsid w:val="00C071C5"/>
    <w:rsid w:val="00C11CF6"/>
    <w:rsid w:val="00C14FC4"/>
    <w:rsid w:val="00C16B34"/>
    <w:rsid w:val="00C22C5E"/>
    <w:rsid w:val="00C23A6B"/>
    <w:rsid w:val="00C31EF2"/>
    <w:rsid w:val="00C410BF"/>
    <w:rsid w:val="00C44357"/>
    <w:rsid w:val="00C508BD"/>
    <w:rsid w:val="00C52830"/>
    <w:rsid w:val="00C57355"/>
    <w:rsid w:val="00C62F1B"/>
    <w:rsid w:val="00C6446E"/>
    <w:rsid w:val="00C66F1B"/>
    <w:rsid w:val="00C7069E"/>
    <w:rsid w:val="00C71AF9"/>
    <w:rsid w:val="00C74AFF"/>
    <w:rsid w:val="00C80255"/>
    <w:rsid w:val="00C81D2A"/>
    <w:rsid w:val="00C908BE"/>
    <w:rsid w:val="00C91C5E"/>
    <w:rsid w:val="00C953EE"/>
    <w:rsid w:val="00C970CB"/>
    <w:rsid w:val="00CA0841"/>
    <w:rsid w:val="00CA2A34"/>
    <w:rsid w:val="00CA6CB9"/>
    <w:rsid w:val="00CB0BD2"/>
    <w:rsid w:val="00CB3158"/>
    <w:rsid w:val="00CB7C5E"/>
    <w:rsid w:val="00CC264E"/>
    <w:rsid w:val="00CC58DB"/>
    <w:rsid w:val="00CD1FC3"/>
    <w:rsid w:val="00CD2979"/>
    <w:rsid w:val="00CD316B"/>
    <w:rsid w:val="00CD6D4A"/>
    <w:rsid w:val="00CE2E21"/>
    <w:rsid w:val="00CE3E10"/>
    <w:rsid w:val="00CE72FB"/>
    <w:rsid w:val="00CE7D53"/>
    <w:rsid w:val="00CF404C"/>
    <w:rsid w:val="00D000F5"/>
    <w:rsid w:val="00D018EA"/>
    <w:rsid w:val="00D1268E"/>
    <w:rsid w:val="00D136DE"/>
    <w:rsid w:val="00D15B3A"/>
    <w:rsid w:val="00D21C42"/>
    <w:rsid w:val="00D22B03"/>
    <w:rsid w:val="00D2471E"/>
    <w:rsid w:val="00D24C61"/>
    <w:rsid w:val="00D3387C"/>
    <w:rsid w:val="00D43DE4"/>
    <w:rsid w:val="00D50F2D"/>
    <w:rsid w:val="00D5295E"/>
    <w:rsid w:val="00D57717"/>
    <w:rsid w:val="00D71EFF"/>
    <w:rsid w:val="00D74D77"/>
    <w:rsid w:val="00D75E73"/>
    <w:rsid w:val="00D7648A"/>
    <w:rsid w:val="00D802A7"/>
    <w:rsid w:val="00D80E4F"/>
    <w:rsid w:val="00D81418"/>
    <w:rsid w:val="00D82483"/>
    <w:rsid w:val="00D839FD"/>
    <w:rsid w:val="00D90581"/>
    <w:rsid w:val="00D93E54"/>
    <w:rsid w:val="00D96756"/>
    <w:rsid w:val="00DA2EB8"/>
    <w:rsid w:val="00DA74DD"/>
    <w:rsid w:val="00DA7F91"/>
    <w:rsid w:val="00DB0D8A"/>
    <w:rsid w:val="00DB6195"/>
    <w:rsid w:val="00DB6B8B"/>
    <w:rsid w:val="00DC0E69"/>
    <w:rsid w:val="00DC14E8"/>
    <w:rsid w:val="00DC2082"/>
    <w:rsid w:val="00DD226D"/>
    <w:rsid w:val="00DD2A95"/>
    <w:rsid w:val="00DE05AE"/>
    <w:rsid w:val="00DE078B"/>
    <w:rsid w:val="00DF2236"/>
    <w:rsid w:val="00DF3488"/>
    <w:rsid w:val="00DF41AA"/>
    <w:rsid w:val="00E00CEA"/>
    <w:rsid w:val="00E114CF"/>
    <w:rsid w:val="00E125F2"/>
    <w:rsid w:val="00E2279F"/>
    <w:rsid w:val="00E25BC8"/>
    <w:rsid w:val="00E273AE"/>
    <w:rsid w:val="00E3013C"/>
    <w:rsid w:val="00E337E7"/>
    <w:rsid w:val="00E34D7A"/>
    <w:rsid w:val="00E36BAE"/>
    <w:rsid w:val="00E55D7D"/>
    <w:rsid w:val="00E72A58"/>
    <w:rsid w:val="00E75385"/>
    <w:rsid w:val="00E81EF9"/>
    <w:rsid w:val="00E84A91"/>
    <w:rsid w:val="00E91389"/>
    <w:rsid w:val="00E9560E"/>
    <w:rsid w:val="00E956ED"/>
    <w:rsid w:val="00E973FD"/>
    <w:rsid w:val="00EB3BFD"/>
    <w:rsid w:val="00EC1037"/>
    <w:rsid w:val="00EC1082"/>
    <w:rsid w:val="00EC548C"/>
    <w:rsid w:val="00ED1D6A"/>
    <w:rsid w:val="00ED3373"/>
    <w:rsid w:val="00ED5F44"/>
    <w:rsid w:val="00ED64FA"/>
    <w:rsid w:val="00EE43A8"/>
    <w:rsid w:val="00EE43D8"/>
    <w:rsid w:val="00EF2EA8"/>
    <w:rsid w:val="00EF52D0"/>
    <w:rsid w:val="00F07739"/>
    <w:rsid w:val="00F1114C"/>
    <w:rsid w:val="00F12F94"/>
    <w:rsid w:val="00F139DD"/>
    <w:rsid w:val="00F1630A"/>
    <w:rsid w:val="00F26AC0"/>
    <w:rsid w:val="00F30AB6"/>
    <w:rsid w:val="00F32643"/>
    <w:rsid w:val="00F34E67"/>
    <w:rsid w:val="00F35E9E"/>
    <w:rsid w:val="00F369F3"/>
    <w:rsid w:val="00F419C2"/>
    <w:rsid w:val="00F43A0E"/>
    <w:rsid w:val="00F43F4E"/>
    <w:rsid w:val="00F44829"/>
    <w:rsid w:val="00F45B0D"/>
    <w:rsid w:val="00F46BED"/>
    <w:rsid w:val="00F46FF0"/>
    <w:rsid w:val="00F47459"/>
    <w:rsid w:val="00F5074E"/>
    <w:rsid w:val="00F56A37"/>
    <w:rsid w:val="00F56DD1"/>
    <w:rsid w:val="00F60B1E"/>
    <w:rsid w:val="00F60D11"/>
    <w:rsid w:val="00F61512"/>
    <w:rsid w:val="00F629D9"/>
    <w:rsid w:val="00F6315B"/>
    <w:rsid w:val="00F65B6A"/>
    <w:rsid w:val="00F77AE2"/>
    <w:rsid w:val="00F83832"/>
    <w:rsid w:val="00F85604"/>
    <w:rsid w:val="00F85DF4"/>
    <w:rsid w:val="00F92B97"/>
    <w:rsid w:val="00FB6896"/>
    <w:rsid w:val="00FB6901"/>
    <w:rsid w:val="00FC20B8"/>
    <w:rsid w:val="00FC3217"/>
    <w:rsid w:val="00FC514B"/>
    <w:rsid w:val="00FC5C87"/>
    <w:rsid w:val="00FC7080"/>
    <w:rsid w:val="00FC7213"/>
    <w:rsid w:val="00FD5BE0"/>
    <w:rsid w:val="00FD6B84"/>
    <w:rsid w:val="00FE287E"/>
    <w:rsid w:val="00FE69CF"/>
    <w:rsid w:val="00FF019F"/>
    <w:rsid w:val="00FF613D"/>
    <w:rsid w:val="0628AFB8"/>
    <w:rsid w:val="1402E499"/>
    <w:rsid w:val="2D5E3D2D"/>
    <w:rsid w:val="35FA602D"/>
    <w:rsid w:val="40DB5D1B"/>
    <w:rsid w:val="4136BB40"/>
    <w:rsid w:val="47DEA417"/>
    <w:rsid w:val="4899F02D"/>
    <w:rsid w:val="48F0286E"/>
    <w:rsid w:val="5A169F41"/>
    <w:rsid w:val="617807E4"/>
    <w:rsid w:val="6E5B1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18F20"/>
  <w15:chartTrackingRefBased/>
  <w15:docId w15:val="{B34F4BF2-7F73-4474-8AFE-84E40154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6CD4"/>
  </w:style>
  <w:style w:type="paragraph" w:styleId="Nagwek1">
    <w:name w:val="heading 1"/>
    <w:basedOn w:val="Normalny"/>
    <w:link w:val="Nagwek1Znak"/>
    <w:uiPriority w:val="9"/>
    <w:qFormat/>
    <w:rsid w:val="00881C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881CB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881CB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2C6CD4"/>
    <w:rPr>
      <w:sz w:val="16"/>
      <w:szCs w:val="16"/>
    </w:rPr>
  </w:style>
  <w:style w:type="paragraph" w:styleId="Tekstkomentarza">
    <w:name w:val="annotation text"/>
    <w:basedOn w:val="Normalny"/>
    <w:link w:val="TekstkomentarzaZnak"/>
    <w:uiPriority w:val="99"/>
    <w:unhideWhenUsed/>
    <w:rsid w:val="002C6CD4"/>
    <w:pPr>
      <w:spacing w:line="240" w:lineRule="auto"/>
    </w:pPr>
    <w:rPr>
      <w:sz w:val="20"/>
      <w:szCs w:val="20"/>
    </w:rPr>
  </w:style>
  <w:style w:type="character" w:customStyle="1" w:styleId="TekstkomentarzaZnak">
    <w:name w:val="Tekst komentarza Znak"/>
    <w:basedOn w:val="Domylnaczcionkaakapitu"/>
    <w:link w:val="Tekstkomentarza"/>
    <w:uiPriority w:val="99"/>
    <w:rsid w:val="002C6CD4"/>
    <w:rPr>
      <w:sz w:val="20"/>
      <w:szCs w:val="20"/>
    </w:rPr>
  </w:style>
  <w:style w:type="paragraph" w:styleId="Akapitzlist">
    <w:name w:val="List Paragraph"/>
    <w:basedOn w:val="Normalny"/>
    <w:link w:val="AkapitzlistZnak"/>
    <w:uiPriority w:val="34"/>
    <w:qFormat/>
    <w:rsid w:val="002C6CD4"/>
    <w:pPr>
      <w:ind w:left="720"/>
      <w:contextualSpacing/>
    </w:pPr>
  </w:style>
  <w:style w:type="character" w:customStyle="1" w:styleId="AkapitzlistZnak">
    <w:name w:val="Akapit z listą Znak"/>
    <w:link w:val="Akapitzlist"/>
    <w:uiPriority w:val="34"/>
    <w:qFormat/>
    <w:locked/>
    <w:rsid w:val="002C6CD4"/>
  </w:style>
  <w:style w:type="paragraph" w:styleId="Tekstdymka">
    <w:name w:val="Balloon Text"/>
    <w:basedOn w:val="Normalny"/>
    <w:link w:val="TekstdymkaZnak"/>
    <w:uiPriority w:val="99"/>
    <w:semiHidden/>
    <w:unhideWhenUsed/>
    <w:rsid w:val="002C6C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6CD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D316B"/>
    <w:rPr>
      <w:b/>
      <w:bCs/>
    </w:rPr>
  </w:style>
  <w:style w:type="character" w:customStyle="1" w:styleId="TematkomentarzaZnak">
    <w:name w:val="Temat komentarza Znak"/>
    <w:basedOn w:val="TekstkomentarzaZnak"/>
    <w:link w:val="Tematkomentarza"/>
    <w:uiPriority w:val="99"/>
    <w:semiHidden/>
    <w:rsid w:val="00CD316B"/>
    <w:rPr>
      <w:b/>
      <w:bCs/>
      <w:sz w:val="20"/>
      <w:szCs w:val="20"/>
    </w:rPr>
  </w:style>
  <w:style w:type="paragraph" w:styleId="Tekstprzypisukocowego">
    <w:name w:val="endnote text"/>
    <w:basedOn w:val="Normalny"/>
    <w:link w:val="TekstprzypisukocowegoZnak"/>
    <w:uiPriority w:val="99"/>
    <w:semiHidden/>
    <w:unhideWhenUsed/>
    <w:rsid w:val="00CD1FC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1FC3"/>
    <w:rPr>
      <w:sz w:val="20"/>
      <w:szCs w:val="20"/>
    </w:rPr>
  </w:style>
  <w:style w:type="character" w:styleId="Odwoanieprzypisukocowego">
    <w:name w:val="endnote reference"/>
    <w:basedOn w:val="Domylnaczcionkaakapitu"/>
    <w:uiPriority w:val="99"/>
    <w:semiHidden/>
    <w:unhideWhenUsed/>
    <w:rsid w:val="00CD1FC3"/>
    <w:rPr>
      <w:vertAlign w:val="superscript"/>
    </w:rPr>
  </w:style>
  <w:style w:type="paragraph" w:styleId="Tekstprzypisudolnego">
    <w:name w:val="footnote text"/>
    <w:basedOn w:val="Normalny"/>
    <w:link w:val="TekstprzypisudolnegoZnak"/>
    <w:uiPriority w:val="99"/>
    <w:semiHidden/>
    <w:unhideWhenUsed/>
    <w:rsid w:val="00CD1F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1FC3"/>
    <w:rPr>
      <w:sz w:val="20"/>
      <w:szCs w:val="20"/>
    </w:rPr>
  </w:style>
  <w:style w:type="character" w:styleId="Odwoanieprzypisudolnego">
    <w:name w:val="footnote reference"/>
    <w:basedOn w:val="Domylnaczcionkaakapitu"/>
    <w:uiPriority w:val="99"/>
    <w:semiHidden/>
    <w:unhideWhenUsed/>
    <w:rsid w:val="00CD1FC3"/>
    <w:rPr>
      <w:vertAlign w:val="superscript"/>
    </w:rPr>
  </w:style>
  <w:style w:type="character" w:styleId="Hipercze">
    <w:name w:val="Hyperlink"/>
    <w:basedOn w:val="Domylnaczcionkaakapitu"/>
    <w:uiPriority w:val="99"/>
    <w:unhideWhenUsed/>
    <w:rsid w:val="00280E2A"/>
    <w:rPr>
      <w:color w:val="0563C1" w:themeColor="hyperlink"/>
      <w:u w:val="single"/>
    </w:rPr>
  </w:style>
  <w:style w:type="table" w:styleId="Tabela-Siatka">
    <w:name w:val="Table Grid"/>
    <w:basedOn w:val="Standardowy"/>
    <w:uiPriority w:val="39"/>
    <w:rsid w:val="000C6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839FD"/>
    <w:pPr>
      <w:spacing w:after="0" w:line="240" w:lineRule="auto"/>
    </w:pPr>
  </w:style>
  <w:style w:type="character" w:styleId="UyteHipercze">
    <w:name w:val="FollowedHyperlink"/>
    <w:basedOn w:val="Domylnaczcionkaakapitu"/>
    <w:uiPriority w:val="99"/>
    <w:semiHidden/>
    <w:unhideWhenUsed/>
    <w:rsid w:val="00C508BD"/>
    <w:rPr>
      <w:color w:val="954F72" w:themeColor="followedHyperlink"/>
      <w:u w:val="single"/>
    </w:rPr>
  </w:style>
  <w:style w:type="character" w:customStyle="1" w:styleId="normaltextrun">
    <w:name w:val="normaltextrun"/>
    <w:basedOn w:val="Domylnaczcionkaakapitu"/>
    <w:rsid w:val="009835EF"/>
  </w:style>
  <w:style w:type="character" w:customStyle="1" w:styleId="eop">
    <w:name w:val="eop"/>
    <w:basedOn w:val="Domylnaczcionkaakapitu"/>
    <w:rsid w:val="00860E54"/>
  </w:style>
  <w:style w:type="character" w:customStyle="1" w:styleId="Nierozpoznanawzmianka1">
    <w:name w:val="Nierozpoznana wzmianka1"/>
    <w:basedOn w:val="Domylnaczcionkaakapitu"/>
    <w:uiPriority w:val="99"/>
    <w:semiHidden/>
    <w:unhideWhenUsed/>
    <w:rsid w:val="007E673C"/>
    <w:rPr>
      <w:color w:val="605E5C"/>
      <w:shd w:val="clear" w:color="auto" w:fill="E1DFDD"/>
    </w:rPr>
  </w:style>
  <w:style w:type="paragraph" w:styleId="Nagwek">
    <w:name w:val="header"/>
    <w:basedOn w:val="Normalny"/>
    <w:link w:val="NagwekZnak"/>
    <w:uiPriority w:val="99"/>
    <w:unhideWhenUsed/>
    <w:rsid w:val="002B2347"/>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2B2347"/>
  </w:style>
  <w:style w:type="paragraph" w:styleId="Stopka">
    <w:name w:val="footer"/>
    <w:basedOn w:val="Normalny"/>
    <w:link w:val="StopkaZnak"/>
    <w:uiPriority w:val="99"/>
    <w:unhideWhenUsed/>
    <w:rsid w:val="002B2347"/>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2B2347"/>
  </w:style>
  <w:style w:type="character" w:customStyle="1" w:styleId="ui-provider">
    <w:name w:val="ui-provider"/>
    <w:basedOn w:val="Domylnaczcionkaakapitu"/>
    <w:rsid w:val="00B87E7F"/>
  </w:style>
  <w:style w:type="character" w:customStyle="1" w:styleId="Nagwek1Znak">
    <w:name w:val="Nagłówek 1 Znak"/>
    <w:basedOn w:val="Domylnaczcionkaakapitu"/>
    <w:link w:val="Nagwek1"/>
    <w:uiPriority w:val="9"/>
    <w:rsid w:val="00881CB9"/>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81CB9"/>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81CB9"/>
    <w:rPr>
      <w:rFonts w:ascii="Times New Roman" w:eastAsia="Times New Roman" w:hAnsi="Times New Roman" w:cs="Times New Roman"/>
      <w:b/>
      <w:bCs/>
      <w:sz w:val="27"/>
      <w:szCs w:val="27"/>
      <w:lang w:eastAsia="pl-PL"/>
    </w:rPr>
  </w:style>
  <w:style w:type="paragraph" w:customStyle="1" w:styleId="p1">
    <w:name w:val="p1"/>
    <w:basedOn w:val="Normalny"/>
    <w:rsid w:val="006F1DB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1">
    <w:name w:val="s1"/>
    <w:basedOn w:val="Domylnaczcionkaakapitu"/>
    <w:rsid w:val="006F1DBF"/>
  </w:style>
  <w:style w:type="paragraph" w:customStyle="1" w:styleId="p2">
    <w:name w:val="p2"/>
    <w:basedOn w:val="Normalny"/>
    <w:rsid w:val="006F1DB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2">
    <w:name w:val="s2"/>
    <w:basedOn w:val="Domylnaczcionkaakapitu"/>
    <w:rsid w:val="006F1DBF"/>
  </w:style>
  <w:style w:type="character" w:customStyle="1" w:styleId="apple-converted-space">
    <w:name w:val="apple-converted-space"/>
    <w:basedOn w:val="Domylnaczcionkaakapitu"/>
    <w:rsid w:val="006F1DBF"/>
  </w:style>
  <w:style w:type="character" w:customStyle="1" w:styleId="s3">
    <w:name w:val="s3"/>
    <w:basedOn w:val="Domylnaczcionkaakapitu"/>
    <w:rsid w:val="006F1DBF"/>
  </w:style>
  <w:style w:type="character" w:customStyle="1" w:styleId="s4">
    <w:name w:val="s4"/>
    <w:basedOn w:val="Domylnaczcionkaakapitu"/>
    <w:rsid w:val="006F1DBF"/>
  </w:style>
  <w:style w:type="character" w:styleId="Nierozpoznanawzmianka">
    <w:name w:val="Unresolved Mention"/>
    <w:basedOn w:val="Domylnaczcionkaakapitu"/>
    <w:uiPriority w:val="99"/>
    <w:semiHidden/>
    <w:unhideWhenUsed/>
    <w:rsid w:val="00997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8327">
      <w:bodyDiv w:val="1"/>
      <w:marLeft w:val="0"/>
      <w:marRight w:val="0"/>
      <w:marTop w:val="0"/>
      <w:marBottom w:val="0"/>
      <w:divBdr>
        <w:top w:val="none" w:sz="0" w:space="0" w:color="auto"/>
        <w:left w:val="none" w:sz="0" w:space="0" w:color="auto"/>
        <w:bottom w:val="none" w:sz="0" w:space="0" w:color="auto"/>
        <w:right w:val="none" w:sz="0" w:space="0" w:color="auto"/>
      </w:divBdr>
    </w:div>
    <w:div w:id="107941428">
      <w:bodyDiv w:val="1"/>
      <w:marLeft w:val="0"/>
      <w:marRight w:val="0"/>
      <w:marTop w:val="0"/>
      <w:marBottom w:val="0"/>
      <w:divBdr>
        <w:top w:val="none" w:sz="0" w:space="0" w:color="auto"/>
        <w:left w:val="none" w:sz="0" w:space="0" w:color="auto"/>
        <w:bottom w:val="none" w:sz="0" w:space="0" w:color="auto"/>
        <w:right w:val="none" w:sz="0" w:space="0" w:color="auto"/>
      </w:divBdr>
    </w:div>
    <w:div w:id="117309649">
      <w:bodyDiv w:val="1"/>
      <w:marLeft w:val="0"/>
      <w:marRight w:val="0"/>
      <w:marTop w:val="0"/>
      <w:marBottom w:val="0"/>
      <w:divBdr>
        <w:top w:val="none" w:sz="0" w:space="0" w:color="auto"/>
        <w:left w:val="none" w:sz="0" w:space="0" w:color="auto"/>
        <w:bottom w:val="none" w:sz="0" w:space="0" w:color="auto"/>
        <w:right w:val="none" w:sz="0" w:space="0" w:color="auto"/>
      </w:divBdr>
    </w:div>
    <w:div w:id="177350401">
      <w:bodyDiv w:val="1"/>
      <w:marLeft w:val="0"/>
      <w:marRight w:val="0"/>
      <w:marTop w:val="0"/>
      <w:marBottom w:val="0"/>
      <w:divBdr>
        <w:top w:val="none" w:sz="0" w:space="0" w:color="auto"/>
        <w:left w:val="none" w:sz="0" w:space="0" w:color="auto"/>
        <w:bottom w:val="none" w:sz="0" w:space="0" w:color="auto"/>
        <w:right w:val="none" w:sz="0" w:space="0" w:color="auto"/>
      </w:divBdr>
      <w:divsChild>
        <w:div w:id="376853096">
          <w:marLeft w:val="0"/>
          <w:marRight w:val="0"/>
          <w:marTop w:val="0"/>
          <w:marBottom w:val="0"/>
          <w:divBdr>
            <w:top w:val="none" w:sz="0" w:space="0" w:color="auto"/>
            <w:left w:val="none" w:sz="0" w:space="0" w:color="auto"/>
            <w:bottom w:val="none" w:sz="0" w:space="0" w:color="auto"/>
            <w:right w:val="none" w:sz="0" w:space="0" w:color="auto"/>
          </w:divBdr>
          <w:divsChild>
            <w:div w:id="1222986684">
              <w:marLeft w:val="0"/>
              <w:marRight w:val="0"/>
              <w:marTop w:val="0"/>
              <w:marBottom w:val="0"/>
              <w:divBdr>
                <w:top w:val="none" w:sz="0" w:space="0" w:color="auto"/>
                <w:left w:val="none" w:sz="0" w:space="0" w:color="auto"/>
                <w:bottom w:val="none" w:sz="0" w:space="0" w:color="auto"/>
                <w:right w:val="none" w:sz="0" w:space="0" w:color="auto"/>
              </w:divBdr>
              <w:divsChild>
                <w:div w:id="971249741">
                  <w:marLeft w:val="0"/>
                  <w:marRight w:val="0"/>
                  <w:marTop w:val="0"/>
                  <w:marBottom w:val="0"/>
                  <w:divBdr>
                    <w:top w:val="none" w:sz="0" w:space="0" w:color="auto"/>
                    <w:left w:val="none" w:sz="0" w:space="0" w:color="auto"/>
                    <w:bottom w:val="none" w:sz="0" w:space="0" w:color="auto"/>
                    <w:right w:val="none" w:sz="0" w:space="0" w:color="auto"/>
                  </w:divBdr>
                  <w:divsChild>
                    <w:div w:id="202003905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61356822">
                          <w:marLeft w:val="0"/>
                          <w:marRight w:val="0"/>
                          <w:marTop w:val="0"/>
                          <w:marBottom w:val="0"/>
                          <w:divBdr>
                            <w:top w:val="none" w:sz="0" w:space="0" w:color="auto"/>
                            <w:left w:val="none" w:sz="0" w:space="0" w:color="auto"/>
                            <w:bottom w:val="none" w:sz="0" w:space="0" w:color="auto"/>
                            <w:right w:val="none" w:sz="0" w:space="0" w:color="auto"/>
                          </w:divBdr>
                          <w:divsChild>
                            <w:div w:id="2122677105">
                              <w:marLeft w:val="0"/>
                              <w:marRight w:val="0"/>
                              <w:marTop w:val="0"/>
                              <w:marBottom w:val="0"/>
                              <w:divBdr>
                                <w:top w:val="none" w:sz="0" w:space="0" w:color="auto"/>
                                <w:left w:val="none" w:sz="0" w:space="0" w:color="auto"/>
                                <w:bottom w:val="none" w:sz="0" w:space="0" w:color="auto"/>
                                <w:right w:val="none" w:sz="0" w:space="0" w:color="auto"/>
                              </w:divBdr>
                              <w:divsChild>
                                <w:div w:id="1615750208">
                                  <w:marLeft w:val="0"/>
                                  <w:marRight w:val="0"/>
                                  <w:marTop w:val="0"/>
                                  <w:marBottom w:val="0"/>
                                  <w:divBdr>
                                    <w:top w:val="none" w:sz="0" w:space="0" w:color="auto"/>
                                    <w:left w:val="none" w:sz="0" w:space="0" w:color="auto"/>
                                    <w:bottom w:val="none" w:sz="0" w:space="0" w:color="auto"/>
                                    <w:right w:val="none" w:sz="0" w:space="0" w:color="auto"/>
                                  </w:divBdr>
                                  <w:divsChild>
                                    <w:div w:id="3210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977228">
      <w:bodyDiv w:val="1"/>
      <w:marLeft w:val="0"/>
      <w:marRight w:val="0"/>
      <w:marTop w:val="0"/>
      <w:marBottom w:val="0"/>
      <w:divBdr>
        <w:top w:val="none" w:sz="0" w:space="0" w:color="auto"/>
        <w:left w:val="none" w:sz="0" w:space="0" w:color="auto"/>
        <w:bottom w:val="none" w:sz="0" w:space="0" w:color="auto"/>
        <w:right w:val="none" w:sz="0" w:space="0" w:color="auto"/>
      </w:divBdr>
    </w:div>
    <w:div w:id="398789086">
      <w:bodyDiv w:val="1"/>
      <w:marLeft w:val="0"/>
      <w:marRight w:val="0"/>
      <w:marTop w:val="0"/>
      <w:marBottom w:val="0"/>
      <w:divBdr>
        <w:top w:val="none" w:sz="0" w:space="0" w:color="auto"/>
        <w:left w:val="none" w:sz="0" w:space="0" w:color="auto"/>
        <w:bottom w:val="none" w:sz="0" w:space="0" w:color="auto"/>
        <w:right w:val="none" w:sz="0" w:space="0" w:color="auto"/>
      </w:divBdr>
    </w:div>
    <w:div w:id="536432826">
      <w:bodyDiv w:val="1"/>
      <w:marLeft w:val="0"/>
      <w:marRight w:val="0"/>
      <w:marTop w:val="0"/>
      <w:marBottom w:val="0"/>
      <w:divBdr>
        <w:top w:val="none" w:sz="0" w:space="0" w:color="auto"/>
        <w:left w:val="none" w:sz="0" w:space="0" w:color="auto"/>
        <w:bottom w:val="none" w:sz="0" w:space="0" w:color="auto"/>
        <w:right w:val="none" w:sz="0" w:space="0" w:color="auto"/>
      </w:divBdr>
    </w:div>
    <w:div w:id="1316295775">
      <w:bodyDiv w:val="1"/>
      <w:marLeft w:val="0"/>
      <w:marRight w:val="0"/>
      <w:marTop w:val="0"/>
      <w:marBottom w:val="0"/>
      <w:divBdr>
        <w:top w:val="none" w:sz="0" w:space="0" w:color="auto"/>
        <w:left w:val="none" w:sz="0" w:space="0" w:color="auto"/>
        <w:bottom w:val="none" w:sz="0" w:space="0" w:color="auto"/>
        <w:right w:val="none" w:sz="0" w:space="0" w:color="auto"/>
      </w:divBdr>
    </w:div>
    <w:div w:id="2051147442">
      <w:bodyDiv w:val="1"/>
      <w:marLeft w:val="0"/>
      <w:marRight w:val="0"/>
      <w:marTop w:val="0"/>
      <w:marBottom w:val="0"/>
      <w:divBdr>
        <w:top w:val="none" w:sz="0" w:space="0" w:color="auto"/>
        <w:left w:val="none" w:sz="0" w:space="0" w:color="auto"/>
        <w:bottom w:val="none" w:sz="0" w:space="0" w:color="auto"/>
        <w:right w:val="none" w:sz="0" w:space="0" w:color="auto"/>
      </w:divBdr>
      <w:divsChild>
        <w:div w:id="1877424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234316">
              <w:marLeft w:val="0"/>
              <w:marRight w:val="0"/>
              <w:marTop w:val="0"/>
              <w:marBottom w:val="0"/>
              <w:divBdr>
                <w:top w:val="none" w:sz="0" w:space="0" w:color="auto"/>
                <w:left w:val="none" w:sz="0" w:space="0" w:color="auto"/>
                <w:bottom w:val="none" w:sz="0" w:space="0" w:color="auto"/>
                <w:right w:val="none" w:sz="0" w:space="0" w:color="auto"/>
              </w:divBdr>
              <w:divsChild>
                <w:div w:id="1280070715">
                  <w:marLeft w:val="0"/>
                  <w:marRight w:val="0"/>
                  <w:marTop w:val="0"/>
                  <w:marBottom w:val="0"/>
                  <w:divBdr>
                    <w:top w:val="none" w:sz="0" w:space="0" w:color="auto"/>
                    <w:left w:val="none" w:sz="0" w:space="0" w:color="auto"/>
                    <w:bottom w:val="none" w:sz="0" w:space="0" w:color="auto"/>
                    <w:right w:val="none" w:sz="0" w:space="0" w:color="auto"/>
                  </w:divBdr>
                  <w:divsChild>
                    <w:div w:id="2118287331">
                      <w:marLeft w:val="0"/>
                      <w:marRight w:val="0"/>
                      <w:marTop w:val="0"/>
                      <w:marBottom w:val="0"/>
                      <w:divBdr>
                        <w:top w:val="none" w:sz="0" w:space="0" w:color="auto"/>
                        <w:left w:val="none" w:sz="0" w:space="0" w:color="auto"/>
                        <w:bottom w:val="none" w:sz="0" w:space="0" w:color="auto"/>
                        <w:right w:val="none" w:sz="0" w:space="0" w:color="auto"/>
                      </w:divBdr>
                      <w:divsChild>
                        <w:div w:id="12399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ologdlamedyk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sychologdlamedyka.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6F6D6-039F-445D-B263-4DC8C951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701</Words>
  <Characters>4716</Characters>
  <Application>Microsoft Office Word</Application>
  <DocSecurity>0</DocSecurity>
  <Lines>124</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5351</CharactersWithSpaces>
  <SharedDoc>false</SharedDoc>
  <HLinks>
    <vt:vector size="24" baseType="variant">
      <vt:variant>
        <vt:i4>393310</vt:i4>
      </vt:variant>
      <vt:variant>
        <vt:i4>6</vt:i4>
      </vt:variant>
      <vt:variant>
        <vt:i4>0</vt:i4>
      </vt:variant>
      <vt:variant>
        <vt:i4>5</vt:i4>
      </vt:variant>
      <vt:variant>
        <vt:lpwstr>https://basiw.mz.gov.pl/index.html</vt:lpwstr>
      </vt:variant>
      <vt:variant>
        <vt:lpwstr>/visualization?id=3304</vt:lpwstr>
      </vt:variant>
      <vt:variant>
        <vt:i4>458843</vt:i4>
      </vt:variant>
      <vt:variant>
        <vt:i4>3</vt:i4>
      </vt:variant>
      <vt:variant>
        <vt:i4>0</vt:i4>
      </vt:variant>
      <vt:variant>
        <vt:i4>5</vt:i4>
      </vt:variant>
      <vt:variant>
        <vt:lpwstr>https://basiw.mz.gov.pl/index.html</vt:lpwstr>
      </vt:variant>
      <vt:variant>
        <vt:lpwstr>/visualization?id=3157</vt:lpwstr>
      </vt:variant>
      <vt:variant>
        <vt:i4>5701713</vt:i4>
      </vt:variant>
      <vt:variant>
        <vt:i4>0</vt:i4>
      </vt:variant>
      <vt:variant>
        <vt:i4>0</vt:i4>
      </vt:variant>
      <vt:variant>
        <vt:i4>5</vt:i4>
      </vt:variant>
      <vt:variant>
        <vt:lpwstr>http://www.mpz.mz.gov.pl/mapy-potrzeb-zdrowotnych-dokumenty/</vt:lpwstr>
      </vt:variant>
      <vt:variant>
        <vt:lpwstr/>
      </vt:variant>
      <vt:variant>
        <vt:i4>14352530</vt:i4>
      </vt:variant>
      <vt:variant>
        <vt:i4>0</vt:i4>
      </vt:variant>
      <vt:variant>
        <vt:i4>0</vt:i4>
      </vt:variant>
      <vt:variant>
        <vt:i4>5</vt:i4>
      </vt:variant>
      <vt:variant>
        <vt:lpwstr>\\Universe\das$\Projekt PO WER\Archiwum projektu\Kategoria 02 - Wybór wykonawców\Ekspert baz i platforma (6)\SOPZ_ZZP-185_19.pdf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Kozioł Milena</dc:creator>
  <cp:keywords/>
  <dc:description/>
  <cp:lastModifiedBy>Urszula Szybowicz</cp:lastModifiedBy>
  <cp:revision>3</cp:revision>
  <cp:lastPrinted>2023-04-25T05:33:00Z</cp:lastPrinted>
  <dcterms:created xsi:type="dcterms:W3CDTF">2023-09-08T05:16:00Z</dcterms:created>
  <dcterms:modified xsi:type="dcterms:W3CDTF">2023-09-08T05:20:00Z</dcterms:modified>
</cp:coreProperties>
</file>